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05A1" w14:textId="77777777" w:rsidR="00F20D5A" w:rsidRPr="00DE0508" w:rsidRDefault="007336DB">
      <w:pPr>
        <w:pStyle w:val="Title"/>
        <w:spacing w:after="120" w:line="240" w:lineRule="auto"/>
        <w:jc w:val="center"/>
        <w:rPr>
          <w:rFonts w:ascii="Verdana" w:hAnsi="Verdana"/>
          <w:sz w:val="18"/>
          <w:szCs w:val="18"/>
          <w:lang w:val="en-US"/>
        </w:rPr>
      </w:pPr>
      <w:r w:rsidRPr="00DE0508">
        <w:rPr>
          <w:rFonts w:ascii="Verdana" w:hAnsi="Verdana"/>
          <w:sz w:val="18"/>
          <w:szCs w:val="18"/>
          <w:lang w:val="en-US"/>
        </w:rPr>
        <w:t xml:space="preserve">NOTICE OF </w:t>
      </w:r>
      <w:r w:rsidR="009400E8" w:rsidRPr="00DE0508">
        <w:rPr>
          <w:rFonts w:ascii="Verdana" w:hAnsi="Verdana"/>
          <w:sz w:val="18"/>
          <w:szCs w:val="18"/>
          <w:lang w:val="en-US"/>
        </w:rPr>
        <w:t xml:space="preserve">EXTRAORDINARY GENERAL MEETING IN </w:t>
      </w:r>
      <w:r w:rsidR="003B0415" w:rsidRPr="00DE0508">
        <w:rPr>
          <w:rFonts w:ascii="Verdana" w:hAnsi="Verdana"/>
          <w:sz w:val="18"/>
          <w:szCs w:val="18"/>
          <w:lang w:val="en-US"/>
        </w:rPr>
        <w:t>BUILDDATA GROUP AB</w:t>
      </w:r>
    </w:p>
    <w:p w14:paraId="7650DD4F" w14:textId="2D7264D7" w:rsidR="00F20D5A" w:rsidRPr="00DE0508" w:rsidRDefault="007336DB">
      <w:pPr>
        <w:pStyle w:val="Head"/>
        <w:spacing w:line="240" w:lineRule="auto"/>
        <w:rPr>
          <w:rFonts w:ascii="Verdana" w:hAnsi="Verdana"/>
          <w:b w:val="0"/>
          <w:bCs/>
          <w:sz w:val="18"/>
          <w:szCs w:val="18"/>
          <w:lang w:val="en-US"/>
        </w:rPr>
      </w:pPr>
      <w:r w:rsidRPr="00DE0508">
        <w:rPr>
          <w:rFonts w:ascii="Verdana" w:hAnsi="Verdana"/>
          <w:b w:val="0"/>
          <w:bCs/>
          <w:sz w:val="18"/>
          <w:szCs w:val="18"/>
          <w:lang w:val="en-US"/>
        </w:rPr>
        <w:t xml:space="preserve">At the request of </w:t>
      </w:r>
      <w:proofErr w:type="spellStart"/>
      <w:r w:rsidRPr="00DE0508">
        <w:rPr>
          <w:rFonts w:ascii="Verdana" w:hAnsi="Verdana"/>
          <w:b w:val="0"/>
          <w:bCs/>
          <w:sz w:val="18"/>
          <w:szCs w:val="18"/>
          <w:lang w:val="en-US"/>
        </w:rPr>
        <w:t>BuildData</w:t>
      </w:r>
      <w:proofErr w:type="spellEnd"/>
      <w:r w:rsidRPr="00DE0508">
        <w:rPr>
          <w:rFonts w:ascii="Verdana" w:hAnsi="Verdana"/>
          <w:b w:val="0"/>
          <w:bCs/>
          <w:sz w:val="18"/>
          <w:szCs w:val="18"/>
          <w:lang w:val="en-US"/>
        </w:rPr>
        <w:t xml:space="preserve"> Acquis</w:t>
      </w:r>
      <w:r w:rsidR="006704A2">
        <w:rPr>
          <w:rFonts w:ascii="Verdana" w:hAnsi="Verdana"/>
          <w:b w:val="0"/>
          <w:bCs/>
          <w:sz w:val="18"/>
          <w:szCs w:val="18"/>
          <w:lang w:val="en-US"/>
        </w:rPr>
        <w:t>i</w:t>
      </w:r>
      <w:r w:rsidRPr="00DE0508">
        <w:rPr>
          <w:rFonts w:ascii="Verdana" w:hAnsi="Verdana"/>
          <w:b w:val="0"/>
          <w:bCs/>
          <w:sz w:val="18"/>
          <w:szCs w:val="18"/>
          <w:lang w:val="en-US"/>
        </w:rPr>
        <w:t xml:space="preserve">tion AB, reg. no. </w:t>
      </w:r>
      <w:r w:rsidR="00414F92" w:rsidRPr="00DE0508">
        <w:rPr>
          <w:rFonts w:ascii="Verdana" w:hAnsi="Verdana"/>
          <w:b w:val="0"/>
          <w:bCs/>
          <w:sz w:val="18"/>
          <w:szCs w:val="18"/>
          <w:lang w:val="en-US"/>
        </w:rPr>
        <w:t xml:space="preserve">559437-7706, </w:t>
      </w:r>
      <w:r w:rsidRPr="00DE0508">
        <w:rPr>
          <w:rFonts w:ascii="Verdana" w:hAnsi="Verdana"/>
          <w:b w:val="0"/>
          <w:bCs/>
          <w:sz w:val="18"/>
          <w:szCs w:val="18"/>
          <w:lang w:val="en-US"/>
        </w:rPr>
        <w:t xml:space="preserve">which after the completion of the public takeover offer to the shareholders of </w:t>
      </w:r>
      <w:proofErr w:type="spellStart"/>
      <w:r w:rsidRPr="00DE0508">
        <w:rPr>
          <w:rFonts w:ascii="Verdana" w:hAnsi="Verdana"/>
          <w:b w:val="0"/>
          <w:bCs/>
          <w:sz w:val="18"/>
          <w:szCs w:val="18"/>
          <w:lang w:val="en-US"/>
        </w:rPr>
        <w:t>BuildData</w:t>
      </w:r>
      <w:proofErr w:type="spellEnd"/>
      <w:r w:rsidRPr="00DE0508">
        <w:rPr>
          <w:rFonts w:ascii="Verdana" w:hAnsi="Verdana"/>
          <w:b w:val="0"/>
          <w:bCs/>
          <w:sz w:val="18"/>
          <w:szCs w:val="18"/>
          <w:lang w:val="en-US"/>
        </w:rPr>
        <w:t xml:space="preserve"> Group AB, reg. no. </w:t>
      </w:r>
      <w:r w:rsidR="00414F92" w:rsidRPr="00DE0508">
        <w:rPr>
          <w:rFonts w:ascii="Verdana" w:hAnsi="Verdana"/>
          <w:b w:val="0"/>
          <w:bCs/>
          <w:sz w:val="18"/>
          <w:szCs w:val="18"/>
          <w:lang w:val="en-US"/>
        </w:rPr>
        <w:t>559136-0317 (the "</w:t>
      </w:r>
      <w:r w:rsidR="00414F92" w:rsidRPr="00DE0508">
        <w:rPr>
          <w:rFonts w:ascii="Verdana" w:hAnsi="Verdana"/>
          <w:sz w:val="18"/>
          <w:szCs w:val="18"/>
          <w:lang w:val="en-US"/>
        </w:rPr>
        <w:t>Company</w:t>
      </w:r>
      <w:r w:rsidR="00414F92" w:rsidRPr="00DE0508">
        <w:rPr>
          <w:rFonts w:ascii="Verdana" w:hAnsi="Verdana"/>
          <w:b w:val="0"/>
          <w:bCs/>
          <w:sz w:val="18"/>
          <w:szCs w:val="18"/>
          <w:lang w:val="en-US"/>
        </w:rPr>
        <w:t>")</w:t>
      </w:r>
      <w:r w:rsidRPr="00DE0508">
        <w:rPr>
          <w:rFonts w:ascii="Verdana" w:hAnsi="Verdana"/>
          <w:b w:val="0"/>
          <w:bCs/>
          <w:sz w:val="18"/>
          <w:szCs w:val="18"/>
          <w:lang w:val="en-US"/>
        </w:rPr>
        <w:t xml:space="preserve">, </w:t>
      </w:r>
      <w:r w:rsidR="000B5412">
        <w:rPr>
          <w:rFonts w:ascii="Verdana" w:hAnsi="Verdana"/>
          <w:b w:val="0"/>
          <w:bCs/>
          <w:sz w:val="18"/>
          <w:szCs w:val="18"/>
          <w:lang w:val="en-US"/>
        </w:rPr>
        <w:t>holds</w:t>
      </w:r>
      <w:r w:rsidR="00A04686" w:rsidRPr="00DE0508">
        <w:rPr>
          <w:rFonts w:ascii="Verdana" w:hAnsi="Verdana"/>
          <w:b w:val="0"/>
          <w:bCs/>
          <w:sz w:val="18"/>
          <w:szCs w:val="18"/>
          <w:lang w:val="en-US"/>
        </w:rPr>
        <w:t xml:space="preserve"> </w:t>
      </w:r>
      <w:r w:rsidRPr="00DE0508">
        <w:rPr>
          <w:rFonts w:ascii="Verdana" w:hAnsi="Verdana"/>
          <w:b w:val="0"/>
          <w:bCs/>
          <w:sz w:val="18"/>
          <w:szCs w:val="18"/>
          <w:lang w:val="en-US"/>
        </w:rPr>
        <w:t xml:space="preserve">more than 90 percent of the shares and votes in </w:t>
      </w:r>
      <w:r w:rsidR="00A04686">
        <w:rPr>
          <w:rFonts w:ascii="Verdana" w:hAnsi="Verdana"/>
          <w:b w:val="0"/>
          <w:bCs/>
          <w:sz w:val="18"/>
          <w:szCs w:val="18"/>
          <w:lang w:val="en-US"/>
        </w:rPr>
        <w:t>the Company</w:t>
      </w:r>
      <w:r w:rsidRPr="00DE0508">
        <w:rPr>
          <w:rFonts w:ascii="Verdana" w:hAnsi="Verdana"/>
          <w:b w:val="0"/>
          <w:bCs/>
          <w:sz w:val="18"/>
          <w:szCs w:val="18"/>
          <w:lang w:val="en-US"/>
        </w:rPr>
        <w:t xml:space="preserve">, the shareholders of the Company are </w:t>
      </w:r>
      <w:r w:rsidR="00DE0508" w:rsidRPr="00DE0508">
        <w:rPr>
          <w:rFonts w:ascii="Verdana" w:hAnsi="Verdana"/>
          <w:b w:val="0"/>
          <w:bCs/>
          <w:sz w:val="18"/>
          <w:szCs w:val="18"/>
          <w:lang w:val="en-US"/>
        </w:rPr>
        <w:t>he</w:t>
      </w:r>
      <w:r w:rsidR="00DE0508">
        <w:rPr>
          <w:rFonts w:ascii="Verdana" w:hAnsi="Verdana"/>
          <w:b w:val="0"/>
          <w:bCs/>
          <w:sz w:val="18"/>
          <w:szCs w:val="18"/>
          <w:lang w:val="en-US"/>
        </w:rPr>
        <w:t>reby convened</w:t>
      </w:r>
      <w:r w:rsidRPr="00DE0508">
        <w:rPr>
          <w:rFonts w:ascii="Verdana" w:hAnsi="Verdana"/>
          <w:b w:val="0"/>
          <w:bCs/>
          <w:sz w:val="18"/>
          <w:szCs w:val="18"/>
          <w:lang w:val="en-US"/>
        </w:rPr>
        <w:t xml:space="preserve"> to an extraordinary general meeting </w:t>
      </w:r>
      <w:r w:rsidR="003B0415" w:rsidRPr="00DE0508">
        <w:rPr>
          <w:rFonts w:ascii="Verdana" w:hAnsi="Verdana"/>
          <w:b w:val="0"/>
          <w:bCs/>
          <w:sz w:val="18"/>
          <w:szCs w:val="18"/>
          <w:lang w:val="en-US"/>
        </w:rPr>
        <w:t xml:space="preserve">on </w:t>
      </w:r>
      <w:r w:rsidR="000258ED">
        <w:rPr>
          <w:rFonts w:ascii="Verdana" w:hAnsi="Verdana"/>
          <w:b w:val="0"/>
          <w:bCs/>
          <w:sz w:val="18"/>
          <w:szCs w:val="18"/>
          <w:lang w:val="en-US"/>
        </w:rPr>
        <w:t>October 27,</w:t>
      </w:r>
      <w:r w:rsidR="009400E8" w:rsidRPr="00DE0508">
        <w:rPr>
          <w:rFonts w:ascii="Verdana" w:hAnsi="Verdana"/>
          <w:b w:val="0"/>
          <w:bCs/>
          <w:sz w:val="18"/>
          <w:szCs w:val="18"/>
          <w:lang w:val="en-US"/>
        </w:rPr>
        <w:t xml:space="preserve"> 2023 </w:t>
      </w:r>
      <w:r w:rsidR="00DD5BD0" w:rsidRPr="00DE0508">
        <w:rPr>
          <w:rFonts w:ascii="Verdana" w:hAnsi="Verdana"/>
          <w:b w:val="0"/>
          <w:bCs/>
          <w:sz w:val="18"/>
          <w:szCs w:val="18"/>
          <w:lang w:val="en-US"/>
        </w:rPr>
        <w:t xml:space="preserve">at 10.00 a.m. at </w:t>
      </w:r>
      <w:r w:rsidR="00DC702C">
        <w:rPr>
          <w:rFonts w:ascii="Verdana" w:hAnsi="Verdana"/>
          <w:b w:val="0"/>
          <w:bCs/>
          <w:sz w:val="18"/>
          <w:szCs w:val="18"/>
          <w:lang w:val="en-US"/>
        </w:rPr>
        <w:t xml:space="preserve">the </w:t>
      </w:r>
      <w:r w:rsidR="000B5412">
        <w:rPr>
          <w:rFonts w:ascii="Verdana" w:hAnsi="Verdana"/>
          <w:b w:val="0"/>
          <w:bCs/>
          <w:sz w:val="18"/>
          <w:szCs w:val="18"/>
          <w:lang w:val="en-US"/>
        </w:rPr>
        <w:t xml:space="preserve">premises of Eversheds Sutherland </w:t>
      </w:r>
      <w:proofErr w:type="spellStart"/>
      <w:r w:rsidR="000B5412">
        <w:rPr>
          <w:rFonts w:ascii="Verdana" w:hAnsi="Verdana"/>
          <w:b w:val="0"/>
          <w:bCs/>
          <w:sz w:val="18"/>
          <w:szCs w:val="18"/>
          <w:lang w:val="en-US"/>
        </w:rPr>
        <w:t>Advokatbyrå</w:t>
      </w:r>
      <w:proofErr w:type="spellEnd"/>
      <w:r w:rsidR="00DE0508" w:rsidRPr="00DE0508">
        <w:rPr>
          <w:rFonts w:ascii="Verdana" w:hAnsi="Verdana"/>
          <w:b w:val="0"/>
          <w:bCs/>
          <w:sz w:val="18"/>
          <w:szCs w:val="18"/>
          <w:lang w:val="en-US"/>
        </w:rPr>
        <w:t xml:space="preserve"> </w:t>
      </w:r>
      <w:r w:rsidR="000B5412">
        <w:rPr>
          <w:rFonts w:ascii="Verdana" w:hAnsi="Verdana"/>
          <w:b w:val="0"/>
          <w:bCs/>
          <w:sz w:val="18"/>
          <w:szCs w:val="18"/>
          <w:lang w:val="en-US"/>
        </w:rPr>
        <w:t xml:space="preserve">on </w:t>
      </w:r>
      <w:proofErr w:type="spellStart"/>
      <w:r w:rsidR="000B5412">
        <w:rPr>
          <w:rFonts w:ascii="Verdana" w:hAnsi="Verdana"/>
          <w:b w:val="0"/>
          <w:bCs/>
          <w:sz w:val="18"/>
          <w:szCs w:val="18"/>
          <w:lang w:val="en-US"/>
        </w:rPr>
        <w:t>Sveavägen</w:t>
      </w:r>
      <w:proofErr w:type="spellEnd"/>
      <w:r w:rsidR="000B5412">
        <w:rPr>
          <w:rFonts w:ascii="Verdana" w:hAnsi="Verdana"/>
          <w:b w:val="0"/>
          <w:bCs/>
          <w:sz w:val="18"/>
          <w:szCs w:val="18"/>
          <w:lang w:val="en-US"/>
        </w:rPr>
        <w:t xml:space="preserve"> 20 in</w:t>
      </w:r>
      <w:r w:rsidR="009D75CD" w:rsidRPr="00DE0508">
        <w:rPr>
          <w:rFonts w:ascii="Verdana" w:hAnsi="Verdana"/>
          <w:b w:val="0"/>
          <w:bCs/>
          <w:sz w:val="18"/>
          <w:szCs w:val="18"/>
          <w:lang w:val="en-US"/>
        </w:rPr>
        <w:t xml:space="preserve"> </w:t>
      </w:r>
      <w:r w:rsidR="00DD5BD0" w:rsidRPr="00DE0508">
        <w:rPr>
          <w:rFonts w:ascii="Verdana" w:hAnsi="Verdana"/>
          <w:b w:val="0"/>
          <w:bCs/>
          <w:sz w:val="18"/>
          <w:szCs w:val="18"/>
          <w:lang w:val="en-US"/>
        </w:rPr>
        <w:t>Stockholm, Sweden. Registration begins at 09.30</w:t>
      </w:r>
      <w:r w:rsidR="00DE0508">
        <w:rPr>
          <w:rFonts w:ascii="Verdana" w:hAnsi="Verdana"/>
          <w:b w:val="0"/>
          <w:bCs/>
          <w:sz w:val="18"/>
          <w:szCs w:val="18"/>
          <w:lang w:val="en-US"/>
        </w:rPr>
        <w:t xml:space="preserve"> a.m</w:t>
      </w:r>
      <w:r w:rsidR="00DD5BD0" w:rsidRPr="00DE0508">
        <w:rPr>
          <w:rFonts w:ascii="Verdana" w:hAnsi="Verdana"/>
          <w:b w:val="0"/>
          <w:bCs/>
          <w:sz w:val="18"/>
          <w:szCs w:val="18"/>
          <w:lang w:val="en-US"/>
        </w:rPr>
        <w:t>.</w:t>
      </w:r>
    </w:p>
    <w:p w14:paraId="17470827" w14:textId="4E500640" w:rsidR="00F20D5A" w:rsidRPr="00DE0508" w:rsidRDefault="00485F0A">
      <w:pPr>
        <w:pStyle w:val="Body"/>
        <w:rPr>
          <w:b/>
          <w:bCs/>
          <w:szCs w:val="18"/>
          <w:lang w:val="en-US"/>
        </w:rPr>
      </w:pPr>
      <w:r>
        <w:rPr>
          <w:b/>
          <w:bCs/>
          <w:szCs w:val="18"/>
          <w:lang w:val="en-US"/>
        </w:rPr>
        <w:t>RIGHT TO PARTICIPATE AND NOTIFICATION</w:t>
      </w:r>
    </w:p>
    <w:p w14:paraId="1B107BBD" w14:textId="77777777" w:rsidR="00F20D5A" w:rsidRPr="00DE0508" w:rsidRDefault="007336DB">
      <w:pPr>
        <w:pStyle w:val="Body"/>
        <w:rPr>
          <w:bCs/>
          <w:szCs w:val="18"/>
          <w:lang w:val="en-US"/>
        </w:rPr>
      </w:pPr>
      <w:r w:rsidRPr="00DE0508">
        <w:rPr>
          <w:bCs/>
          <w:szCs w:val="18"/>
          <w:lang w:val="en-US"/>
        </w:rPr>
        <w:t xml:space="preserve">Shareholders who wish to attend the </w:t>
      </w:r>
      <w:r w:rsidR="009D75CD" w:rsidRPr="00DE0508">
        <w:rPr>
          <w:bCs/>
          <w:szCs w:val="18"/>
          <w:lang w:val="en-US"/>
        </w:rPr>
        <w:t xml:space="preserve">general meeting </w:t>
      </w:r>
      <w:proofErr w:type="gramStart"/>
      <w:r w:rsidRPr="00DE0508">
        <w:rPr>
          <w:bCs/>
          <w:szCs w:val="18"/>
          <w:lang w:val="en-US"/>
        </w:rPr>
        <w:t>shall</w:t>
      </w:r>
      <w:proofErr w:type="gramEnd"/>
    </w:p>
    <w:p w14:paraId="6267C4A5" w14:textId="64E1866D" w:rsidR="00F20D5A" w:rsidRPr="00DE0508" w:rsidRDefault="00B07FD7">
      <w:pPr>
        <w:pStyle w:val="Body"/>
        <w:numPr>
          <w:ilvl w:val="0"/>
          <w:numId w:val="12"/>
        </w:numPr>
        <w:tabs>
          <w:tab w:val="clear" w:pos="851"/>
          <w:tab w:val="clear" w:pos="1843"/>
          <w:tab w:val="clear" w:pos="3119"/>
          <w:tab w:val="clear" w:pos="4253"/>
        </w:tabs>
        <w:spacing w:after="140"/>
        <w:ind w:left="540" w:hanging="540"/>
        <w:rPr>
          <w:bCs/>
          <w:szCs w:val="18"/>
          <w:lang w:val="en-US"/>
        </w:rPr>
      </w:pPr>
      <w:r w:rsidRPr="00DE0508">
        <w:rPr>
          <w:bCs/>
          <w:szCs w:val="18"/>
          <w:lang w:val="en-US"/>
        </w:rPr>
        <w:t xml:space="preserve">be registered in the share register maintained by Euroclear Sweden AB </w:t>
      </w:r>
      <w:r w:rsidR="00603623" w:rsidRPr="00DE0508">
        <w:rPr>
          <w:bCs/>
          <w:szCs w:val="18"/>
          <w:lang w:val="en-US"/>
        </w:rPr>
        <w:t xml:space="preserve">as </w:t>
      </w:r>
      <w:r w:rsidRPr="00DE0508">
        <w:rPr>
          <w:bCs/>
          <w:szCs w:val="18"/>
          <w:lang w:val="en-US"/>
        </w:rPr>
        <w:t xml:space="preserve">of </w:t>
      </w:r>
      <w:r w:rsidR="000258ED">
        <w:rPr>
          <w:bCs/>
          <w:szCs w:val="18"/>
          <w:lang w:val="en-US"/>
        </w:rPr>
        <w:t>October 19,</w:t>
      </w:r>
      <w:r w:rsidR="009400E8" w:rsidRPr="00DE0508">
        <w:rPr>
          <w:bCs/>
          <w:szCs w:val="18"/>
          <w:lang w:val="en-US"/>
        </w:rPr>
        <w:t xml:space="preserve"> 2023</w:t>
      </w:r>
      <w:r w:rsidRPr="00DE0508">
        <w:rPr>
          <w:bCs/>
          <w:szCs w:val="18"/>
          <w:lang w:val="en-US"/>
        </w:rPr>
        <w:t>, and</w:t>
      </w:r>
    </w:p>
    <w:p w14:paraId="41EFD69E" w14:textId="62A99110" w:rsidR="00F20D5A" w:rsidRPr="00DE0508" w:rsidRDefault="007336DB">
      <w:pPr>
        <w:pStyle w:val="Body"/>
        <w:numPr>
          <w:ilvl w:val="0"/>
          <w:numId w:val="12"/>
        </w:numPr>
        <w:tabs>
          <w:tab w:val="clear" w:pos="851"/>
          <w:tab w:val="clear" w:pos="1843"/>
          <w:tab w:val="clear" w:pos="3119"/>
          <w:tab w:val="clear" w:pos="4253"/>
        </w:tabs>
        <w:spacing w:after="140"/>
        <w:ind w:left="540" w:hanging="540"/>
        <w:rPr>
          <w:bCs/>
          <w:szCs w:val="18"/>
          <w:lang w:val="en-US"/>
        </w:rPr>
      </w:pPr>
      <w:r w:rsidRPr="00DE0508">
        <w:rPr>
          <w:bCs/>
          <w:szCs w:val="18"/>
          <w:lang w:val="en-US"/>
        </w:rPr>
        <w:t xml:space="preserve">register with the Company for participation </w:t>
      </w:r>
      <w:r w:rsidR="009D75CD" w:rsidRPr="00DE0508">
        <w:rPr>
          <w:bCs/>
          <w:szCs w:val="18"/>
          <w:lang w:val="en-US"/>
        </w:rPr>
        <w:t xml:space="preserve">at the general meeting </w:t>
      </w:r>
      <w:r w:rsidRPr="00DE0508">
        <w:rPr>
          <w:bCs/>
          <w:szCs w:val="18"/>
          <w:lang w:val="en-US"/>
        </w:rPr>
        <w:t xml:space="preserve">no later than </w:t>
      </w:r>
      <w:r w:rsidR="000B5412">
        <w:rPr>
          <w:bCs/>
          <w:szCs w:val="18"/>
          <w:lang w:val="en-US"/>
        </w:rPr>
        <w:t>October</w:t>
      </w:r>
      <w:r w:rsidR="000258ED">
        <w:rPr>
          <w:bCs/>
          <w:szCs w:val="18"/>
          <w:lang w:val="en-US"/>
        </w:rPr>
        <w:t xml:space="preserve"> 23,</w:t>
      </w:r>
      <w:r w:rsidR="000B5412">
        <w:rPr>
          <w:bCs/>
          <w:szCs w:val="18"/>
          <w:lang w:val="en-US"/>
        </w:rPr>
        <w:t xml:space="preserve"> 2023</w:t>
      </w:r>
      <w:r w:rsidRPr="00DE0508">
        <w:rPr>
          <w:bCs/>
          <w:szCs w:val="18"/>
          <w:lang w:val="en-US"/>
        </w:rPr>
        <w:t xml:space="preserve">. Notification of participation </w:t>
      </w:r>
      <w:r w:rsidR="009D75CD" w:rsidRPr="00DE0508">
        <w:rPr>
          <w:bCs/>
          <w:szCs w:val="18"/>
          <w:lang w:val="en-US"/>
        </w:rPr>
        <w:t xml:space="preserve">shall be made in </w:t>
      </w:r>
      <w:r w:rsidRPr="00DE0508">
        <w:rPr>
          <w:bCs/>
          <w:szCs w:val="18"/>
          <w:lang w:val="en-US"/>
        </w:rPr>
        <w:t xml:space="preserve">writing to the Company under the address </w:t>
      </w:r>
      <w:proofErr w:type="spellStart"/>
      <w:r w:rsidR="00A211B9" w:rsidRPr="00DE0508">
        <w:rPr>
          <w:szCs w:val="18"/>
          <w:lang w:val="en-US"/>
        </w:rPr>
        <w:t>BuildData</w:t>
      </w:r>
      <w:proofErr w:type="spellEnd"/>
      <w:r w:rsidR="00A211B9" w:rsidRPr="00DE0508">
        <w:rPr>
          <w:szCs w:val="18"/>
          <w:lang w:val="en-US"/>
        </w:rPr>
        <w:t xml:space="preserve"> Group AB, c/o </w:t>
      </w:r>
      <w:r w:rsidR="00433F7A">
        <w:rPr>
          <w:szCs w:val="18"/>
          <w:lang w:val="en-US"/>
        </w:rPr>
        <w:t xml:space="preserve">Eversheds Sutherland </w:t>
      </w:r>
      <w:proofErr w:type="spellStart"/>
      <w:r w:rsidR="00433F7A">
        <w:rPr>
          <w:szCs w:val="18"/>
          <w:lang w:val="en-US"/>
        </w:rPr>
        <w:t>Advokatbyrå</w:t>
      </w:r>
      <w:proofErr w:type="spellEnd"/>
      <w:r w:rsidR="00433F7A">
        <w:rPr>
          <w:szCs w:val="18"/>
          <w:lang w:val="en-US"/>
        </w:rPr>
        <w:t xml:space="preserve"> AB</w:t>
      </w:r>
      <w:r w:rsidR="00A211B9" w:rsidRPr="00DD1E9A">
        <w:rPr>
          <w:szCs w:val="18"/>
          <w:lang w:val="en-US"/>
        </w:rPr>
        <w:t xml:space="preserve">, Box </w:t>
      </w:r>
      <w:r w:rsidR="00433F7A">
        <w:rPr>
          <w:szCs w:val="18"/>
          <w:lang w:val="en-US"/>
        </w:rPr>
        <w:t>14055</w:t>
      </w:r>
      <w:r w:rsidR="009D75CD" w:rsidRPr="00DD1E9A">
        <w:rPr>
          <w:szCs w:val="18"/>
          <w:lang w:val="en-US"/>
        </w:rPr>
        <w:t xml:space="preserve">, </w:t>
      </w:r>
      <w:r w:rsidR="00433F7A">
        <w:rPr>
          <w:szCs w:val="18"/>
          <w:lang w:val="en-US"/>
        </w:rPr>
        <w:t>104 40</w:t>
      </w:r>
      <w:r w:rsidR="009D75CD" w:rsidRPr="00DD1E9A">
        <w:rPr>
          <w:szCs w:val="18"/>
          <w:lang w:val="en-US"/>
        </w:rPr>
        <w:t xml:space="preserve"> </w:t>
      </w:r>
      <w:r w:rsidR="00A211B9" w:rsidRPr="00DD1E9A">
        <w:rPr>
          <w:szCs w:val="18"/>
          <w:lang w:val="en-US"/>
        </w:rPr>
        <w:t>Stockholm,</w:t>
      </w:r>
      <w:r w:rsidR="00BC308D" w:rsidRPr="00DE0508">
        <w:rPr>
          <w:szCs w:val="18"/>
          <w:lang w:val="en-US"/>
        </w:rPr>
        <w:t xml:space="preserve"> </w:t>
      </w:r>
      <w:r w:rsidR="00A211B9" w:rsidRPr="00DE0508">
        <w:rPr>
          <w:szCs w:val="18"/>
          <w:lang w:val="en-US"/>
        </w:rPr>
        <w:t>Att</w:t>
      </w:r>
      <w:r w:rsidR="00DE0508">
        <w:rPr>
          <w:szCs w:val="18"/>
          <w:lang w:val="en-US"/>
        </w:rPr>
        <w:t>n</w:t>
      </w:r>
      <w:r w:rsidR="00A211B9" w:rsidRPr="00DE0508">
        <w:rPr>
          <w:szCs w:val="18"/>
          <w:lang w:val="en-US"/>
        </w:rPr>
        <w:t xml:space="preserve">: </w:t>
      </w:r>
      <w:r w:rsidR="009D75CD" w:rsidRPr="00DE0508">
        <w:rPr>
          <w:szCs w:val="18"/>
          <w:lang w:val="en-US"/>
        </w:rPr>
        <w:t xml:space="preserve">EGM 2023 </w:t>
      </w:r>
      <w:r w:rsidRPr="00DE0508">
        <w:rPr>
          <w:bCs/>
          <w:szCs w:val="18"/>
          <w:lang w:val="en-US"/>
        </w:rPr>
        <w:t xml:space="preserve">or by e-mail, </w:t>
      </w:r>
      <w:r w:rsidR="00A211B9" w:rsidRPr="00DE0508">
        <w:rPr>
          <w:szCs w:val="18"/>
          <w:lang w:val="en-US"/>
        </w:rPr>
        <w:t xml:space="preserve">info@builddata.se. </w:t>
      </w:r>
      <w:r w:rsidRPr="00DE0508">
        <w:rPr>
          <w:bCs/>
          <w:szCs w:val="18"/>
          <w:lang w:val="en-US"/>
        </w:rPr>
        <w:t>When giving notice of attendance, please state your name, personal or corporate identity number, shareholding, address, telephone number and details of any assistants (no more than two assistants) and proxies and, where applicable, details of representatives. In addition, where applicable, complete authorization documents such as registration certificates or equivalent should be attached to the notification. For notification of the number of assistants, the same time and addresses apply.</w:t>
      </w:r>
    </w:p>
    <w:p w14:paraId="29093BB9" w14:textId="77777777" w:rsidR="00F20D5A" w:rsidRPr="00DE0508" w:rsidRDefault="007336DB">
      <w:pPr>
        <w:pStyle w:val="Body"/>
        <w:rPr>
          <w:b/>
          <w:szCs w:val="18"/>
          <w:lang w:val="en-US"/>
        </w:rPr>
      </w:pPr>
      <w:r w:rsidRPr="00DE0508">
        <w:rPr>
          <w:b/>
          <w:szCs w:val="18"/>
          <w:lang w:val="en-US"/>
        </w:rPr>
        <w:t>NOMINEE REGISTERED SHARES</w:t>
      </w:r>
    </w:p>
    <w:p w14:paraId="6244F741" w14:textId="74AB9FCE" w:rsidR="00F20D5A" w:rsidRPr="00DE0508" w:rsidRDefault="007336DB">
      <w:pPr>
        <w:pStyle w:val="Body"/>
        <w:rPr>
          <w:b/>
          <w:szCs w:val="18"/>
          <w:lang w:val="en-US"/>
        </w:rPr>
      </w:pPr>
      <w:r w:rsidRPr="00DE0508">
        <w:rPr>
          <w:bCs/>
          <w:szCs w:val="18"/>
          <w:lang w:val="en-US"/>
        </w:rPr>
        <w:t xml:space="preserve">Shareholders who have had their shares registered in the name of a nominee through a bank or securities institution must, </w:t>
      </w:r>
      <w:proofErr w:type="gramStart"/>
      <w:r w:rsidRPr="00DE0508">
        <w:rPr>
          <w:bCs/>
          <w:szCs w:val="18"/>
          <w:lang w:val="en-US"/>
        </w:rPr>
        <w:t>in order to</w:t>
      </w:r>
      <w:proofErr w:type="gramEnd"/>
      <w:r w:rsidRPr="00DE0508">
        <w:rPr>
          <w:bCs/>
          <w:szCs w:val="18"/>
          <w:lang w:val="en-US"/>
        </w:rPr>
        <w:t xml:space="preserve"> be entitled to participate in the </w:t>
      </w:r>
      <w:r w:rsidR="00DE0508">
        <w:rPr>
          <w:bCs/>
          <w:szCs w:val="18"/>
          <w:lang w:val="en-US"/>
        </w:rPr>
        <w:t>m</w:t>
      </w:r>
      <w:r w:rsidRPr="00DE0508">
        <w:rPr>
          <w:bCs/>
          <w:szCs w:val="18"/>
          <w:lang w:val="en-US"/>
        </w:rPr>
        <w:t xml:space="preserve">eeting, temporarily register the shares in their own name so that the shareholder is entered in the share register as of </w:t>
      </w:r>
      <w:r w:rsidR="000B5412">
        <w:rPr>
          <w:bCs/>
          <w:szCs w:val="18"/>
          <w:lang w:val="en-US"/>
        </w:rPr>
        <w:t>October</w:t>
      </w:r>
      <w:r w:rsidR="000258ED">
        <w:rPr>
          <w:bCs/>
          <w:szCs w:val="18"/>
          <w:lang w:val="en-US"/>
        </w:rPr>
        <w:t xml:space="preserve"> 19,</w:t>
      </w:r>
      <w:r w:rsidR="009D75CD" w:rsidRPr="00DE0508">
        <w:rPr>
          <w:bCs/>
          <w:szCs w:val="18"/>
          <w:lang w:val="en-US"/>
        </w:rPr>
        <w:t xml:space="preserve"> 2023</w:t>
      </w:r>
      <w:r w:rsidRPr="00DE0508">
        <w:rPr>
          <w:bCs/>
          <w:szCs w:val="18"/>
          <w:lang w:val="en-US"/>
        </w:rPr>
        <w:t xml:space="preserve">. Such re-registration may be temporary (so-called voting rights registration) and is requested from the nominee in accordance with the nominee's procedures. Registrations </w:t>
      </w:r>
      <w:r w:rsidR="008D077A" w:rsidRPr="00DE0508">
        <w:rPr>
          <w:bCs/>
          <w:szCs w:val="18"/>
          <w:lang w:val="en-US"/>
        </w:rPr>
        <w:t xml:space="preserve">effected </w:t>
      </w:r>
      <w:r w:rsidRPr="00DE0508">
        <w:rPr>
          <w:bCs/>
          <w:szCs w:val="18"/>
          <w:lang w:val="en-US"/>
        </w:rPr>
        <w:t xml:space="preserve">with Euroclear Sweden AB </w:t>
      </w:r>
      <w:r w:rsidR="008D077A" w:rsidRPr="00DE0508">
        <w:rPr>
          <w:bCs/>
          <w:szCs w:val="18"/>
          <w:lang w:val="en-US"/>
        </w:rPr>
        <w:t xml:space="preserve">on </w:t>
      </w:r>
      <w:r w:rsidR="000B5412">
        <w:rPr>
          <w:bCs/>
          <w:szCs w:val="18"/>
          <w:lang w:val="en-US"/>
        </w:rPr>
        <w:t>October</w:t>
      </w:r>
      <w:r w:rsidR="000258ED">
        <w:rPr>
          <w:bCs/>
          <w:szCs w:val="18"/>
          <w:lang w:val="en-US"/>
        </w:rPr>
        <w:t xml:space="preserve"> 23,</w:t>
      </w:r>
      <w:r w:rsidR="009D75CD" w:rsidRPr="00DE0508">
        <w:rPr>
          <w:bCs/>
          <w:szCs w:val="18"/>
          <w:lang w:val="en-US"/>
        </w:rPr>
        <w:t xml:space="preserve"> </w:t>
      </w:r>
      <w:r w:rsidR="000258ED" w:rsidRPr="00DE0508">
        <w:rPr>
          <w:bCs/>
          <w:szCs w:val="18"/>
          <w:lang w:val="en-US"/>
        </w:rPr>
        <w:t>2023,</w:t>
      </w:r>
      <w:r w:rsidR="009D75CD" w:rsidRPr="00DE0508">
        <w:rPr>
          <w:bCs/>
          <w:szCs w:val="18"/>
          <w:lang w:val="en-US"/>
        </w:rPr>
        <w:t xml:space="preserve"> </w:t>
      </w:r>
      <w:r w:rsidRPr="00DE0508">
        <w:rPr>
          <w:bCs/>
          <w:szCs w:val="18"/>
          <w:lang w:val="en-US"/>
        </w:rPr>
        <w:t xml:space="preserve">will be </w:t>
      </w:r>
      <w:proofErr w:type="gramStart"/>
      <w:r w:rsidRPr="00DE0508">
        <w:rPr>
          <w:bCs/>
          <w:szCs w:val="18"/>
          <w:lang w:val="en-US"/>
        </w:rPr>
        <w:t>taken into account</w:t>
      </w:r>
      <w:proofErr w:type="gramEnd"/>
      <w:r w:rsidRPr="00DE0508">
        <w:rPr>
          <w:bCs/>
          <w:szCs w:val="18"/>
          <w:lang w:val="en-US"/>
        </w:rPr>
        <w:t xml:space="preserve"> in the preparation of the share register. </w:t>
      </w:r>
    </w:p>
    <w:p w14:paraId="0ACE6AA8" w14:textId="7181B54B" w:rsidR="00F20D5A" w:rsidRDefault="001837AA">
      <w:pPr>
        <w:pStyle w:val="Body"/>
        <w:rPr>
          <w:bCs/>
          <w:szCs w:val="18"/>
          <w:lang w:val="sv-SE"/>
        </w:rPr>
      </w:pPr>
      <w:r>
        <w:rPr>
          <w:b/>
          <w:szCs w:val="18"/>
          <w:lang w:val="sv-SE"/>
        </w:rPr>
        <w:t>PROPOSED</w:t>
      </w:r>
      <w:r w:rsidR="007336DB" w:rsidRPr="00247F7E">
        <w:rPr>
          <w:b/>
          <w:szCs w:val="18"/>
          <w:lang w:val="sv-SE"/>
        </w:rPr>
        <w:t xml:space="preserve"> AGENDA</w:t>
      </w:r>
    </w:p>
    <w:p w14:paraId="2BDE740B" w14:textId="568D37BB" w:rsidR="00F20D5A" w:rsidRPr="00DE0508" w:rsidRDefault="007336DB">
      <w:pPr>
        <w:pStyle w:val="Level1"/>
        <w:numPr>
          <w:ilvl w:val="0"/>
          <w:numId w:val="11"/>
        </w:numPr>
        <w:spacing w:after="0"/>
        <w:rPr>
          <w:szCs w:val="18"/>
          <w:lang w:val="en-US"/>
        </w:rPr>
      </w:pPr>
      <w:bookmarkStart w:id="0" w:name="_Ref84506868"/>
      <w:bookmarkStart w:id="1" w:name="_Ref83825737"/>
      <w:r w:rsidRPr="00DE0508">
        <w:rPr>
          <w:szCs w:val="18"/>
          <w:lang w:val="en-US"/>
        </w:rPr>
        <w:t>Opening of the meeting and election of the chair</w:t>
      </w:r>
      <w:r w:rsidR="00DE0508">
        <w:rPr>
          <w:szCs w:val="18"/>
          <w:lang w:val="en-US"/>
        </w:rPr>
        <w:t>person</w:t>
      </w:r>
      <w:r w:rsidRPr="00DE0508">
        <w:rPr>
          <w:szCs w:val="18"/>
          <w:lang w:val="en-US"/>
        </w:rPr>
        <w:t xml:space="preserve"> of the</w:t>
      </w:r>
      <w:bookmarkEnd w:id="0"/>
      <w:r w:rsidR="009D75CD" w:rsidRPr="00DE0508">
        <w:rPr>
          <w:szCs w:val="18"/>
          <w:lang w:val="en-US"/>
        </w:rPr>
        <w:t xml:space="preserve"> general meeting</w:t>
      </w:r>
    </w:p>
    <w:p w14:paraId="101688A4" w14:textId="77777777" w:rsidR="00F20D5A" w:rsidRPr="00DE0508" w:rsidRDefault="007336DB">
      <w:pPr>
        <w:pStyle w:val="Level1"/>
        <w:numPr>
          <w:ilvl w:val="0"/>
          <w:numId w:val="11"/>
        </w:numPr>
        <w:spacing w:after="0"/>
        <w:rPr>
          <w:szCs w:val="18"/>
          <w:lang w:val="en-US"/>
        </w:rPr>
      </w:pPr>
      <w:bookmarkStart w:id="2" w:name="_Ref84506874"/>
      <w:r w:rsidRPr="00DE0508">
        <w:rPr>
          <w:szCs w:val="18"/>
          <w:lang w:val="en-US"/>
        </w:rPr>
        <w:t>Preparation and approval of the voting list</w:t>
      </w:r>
      <w:bookmarkEnd w:id="1"/>
      <w:bookmarkEnd w:id="2"/>
    </w:p>
    <w:p w14:paraId="4B84A95C" w14:textId="681F7846" w:rsidR="00F20D5A" w:rsidRPr="00DE0508" w:rsidRDefault="007336DB">
      <w:pPr>
        <w:pStyle w:val="Level1"/>
        <w:numPr>
          <w:ilvl w:val="0"/>
          <w:numId w:val="11"/>
        </w:numPr>
        <w:spacing w:after="0"/>
        <w:rPr>
          <w:szCs w:val="18"/>
          <w:lang w:val="en-US"/>
        </w:rPr>
      </w:pPr>
      <w:bookmarkStart w:id="3" w:name="_Ref83825745"/>
      <w:r w:rsidRPr="00DE0508">
        <w:rPr>
          <w:szCs w:val="18"/>
          <w:lang w:val="en-US"/>
        </w:rPr>
        <w:t xml:space="preserve">Election of one or two </w:t>
      </w:r>
      <w:bookmarkEnd w:id="3"/>
      <w:r w:rsidR="00DE0508">
        <w:rPr>
          <w:szCs w:val="18"/>
          <w:lang w:val="en-US"/>
        </w:rPr>
        <w:t xml:space="preserve">persons to verify the </w:t>
      </w:r>
      <w:proofErr w:type="gramStart"/>
      <w:r w:rsidR="00DE0508">
        <w:rPr>
          <w:szCs w:val="18"/>
          <w:lang w:val="en-US"/>
        </w:rPr>
        <w:t>minutes</w:t>
      </w:r>
      <w:proofErr w:type="gramEnd"/>
    </w:p>
    <w:p w14:paraId="3B620796" w14:textId="7287B2B8" w:rsidR="00F20D5A" w:rsidRPr="00DE0508" w:rsidRDefault="00DE0508">
      <w:pPr>
        <w:pStyle w:val="Level1"/>
        <w:numPr>
          <w:ilvl w:val="0"/>
          <w:numId w:val="11"/>
        </w:numPr>
        <w:spacing w:after="0"/>
        <w:rPr>
          <w:szCs w:val="18"/>
          <w:lang w:val="en-US"/>
        </w:rPr>
      </w:pPr>
      <w:r>
        <w:rPr>
          <w:szCs w:val="18"/>
          <w:lang w:val="en-US"/>
        </w:rPr>
        <w:t xml:space="preserve">Determination </w:t>
      </w:r>
      <w:r w:rsidR="007336DB" w:rsidRPr="00DE0508">
        <w:rPr>
          <w:szCs w:val="18"/>
          <w:lang w:val="en-US"/>
        </w:rPr>
        <w:t xml:space="preserve">of whether the </w:t>
      </w:r>
      <w:r w:rsidR="009D75CD" w:rsidRPr="00DE0508">
        <w:rPr>
          <w:szCs w:val="18"/>
          <w:lang w:val="en-US"/>
        </w:rPr>
        <w:t xml:space="preserve">general meeting </w:t>
      </w:r>
      <w:r w:rsidR="007336DB" w:rsidRPr="00DE0508">
        <w:rPr>
          <w:szCs w:val="18"/>
          <w:lang w:val="en-US"/>
        </w:rPr>
        <w:t xml:space="preserve">has been duly </w:t>
      </w:r>
      <w:proofErr w:type="gramStart"/>
      <w:r w:rsidR="007336DB" w:rsidRPr="00DE0508">
        <w:rPr>
          <w:szCs w:val="18"/>
          <w:lang w:val="en-US"/>
        </w:rPr>
        <w:t>convened</w:t>
      </w:r>
      <w:proofErr w:type="gramEnd"/>
    </w:p>
    <w:p w14:paraId="3AC9E52D" w14:textId="77777777" w:rsidR="00F20D5A" w:rsidRDefault="007336DB">
      <w:pPr>
        <w:pStyle w:val="Level1"/>
        <w:numPr>
          <w:ilvl w:val="0"/>
          <w:numId w:val="11"/>
        </w:numPr>
        <w:spacing w:after="0"/>
        <w:rPr>
          <w:szCs w:val="18"/>
          <w:lang w:val="sv-SE"/>
        </w:rPr>
      </w:pPr>
      <w:r w:rsidRPr="00247F7E">
        <w:rPr>
          <w:szCs w:val="18"/>
          <w:lang w:val="sv-SE"/>
        </w:rPr>
        <w:t>Approval of the agenda</w:t>
      </w:r>
    </w:p>
    <w:p w14:paraId="6E69C776" w14:textId="3EB476CB" w:rsidR="00F20D5A" w:rsidRPr="00DE0508" w:rsidRDefault="00DE0508">
      <w:pPr>
        <w:pStyle w:val="Level1"/>
        <w:numPr>
          <w:ilvl w:val="0"/>
          <w:numId w:val="11"/>
        </w:numPr>
        <w:spacing w:after="0"/>
        <w:rPr>
          <w:szCs w:val="18"/>
          <w:lang w:val="en-US"/>
        </w:rPr>
      </w:pPr>
      <w:r>
        <w:rPr>
          <w:szCs w:val="18"/>
          <w:lang w:val="en-US"/>
        </w:rPr>
        <w:t>Resolution</w:t>
      </w:r>
      <w:r w:rsidR="007336DB" w:rsidRPr="00DE0508">
        <w:rPr>
          <w:szCs w:val="18"/>
          <w:lang w:val="en-US"/>
        </w:rPr>
        <w:t xml:space="preserve"> on the number of </w:t>
      </w:r>
      <w:r w:rsidR="00EA462D">
        <w:rPr>
          <w:szCs w:val="18"/>
          <w:lang w:val="en-US"/>
        </w:rPr>
        <w:t>members of the Board of Directors</w:t>
      </w:r>
    </w:p>
    <w:p w14:paraId="6B15EB15" w14:textId="392DC415" w:rsidR="00F20D5A" w:rsidRPr="00DE0508" w:rsidRDefault="007336DB">
      <w:pPr>
        <w:pStyle w:val="Level1"/>
        <w:numPr>
          <w:ilvl w:val="0"/>
          <w:numId w:val="11"/>
        </w:numPr>
        <w:spacing w:after="0"/>
        <w:rPr>
          <w:szCs w:val="18"/>
          <w:lang w:val="en-US"/>
        </w:rPr>
      </w:pPr>
      <w:r w:rsidRPr="00DE0508">
        <w:rPr>
          <w:szCs w:val="18"/>
          <w:lang w:val="en-US"/>
        </w:rPr>
        <w:t xml:space="preserve">Election </w:t>
      </w:r>
      <w:r w:rsidR="00EA462D">
        <w:rPr>
          <w:szCs w:val="18"/>
          <w:lang w:val="en-US"/>
        </w:rPr>
        <w:t>of members of the Board of Directors and</w:t>
      </w:r>
      <w:r w:rsidRPr="00DE0508">
        <w:rPr>
          <w:szCs w:val="18"/>
          <w:lang w:val="en-US"/>
        </w:rPr>
        <w:t xml:space="preserve"> dismissal of members of the Board of Directors</w:t>
      </w:r>
    </w:p>
    <w:p w14:paraId="42E87027" w14:textId="25C56C82" w:rsidR="00F20D5A" w:rsidRPr="00DE0508" w:rsidRDefault="00DE0508">
      <w:pPr>
        <w:pStyle w:val="Level1"/>
        <w:numPr>
          <w:ilvl w:val="0"/>
          <w:numId w:val="11"/>
        </w:numPr>
        <w:spacing w:after="0"/>
        <w:rPr>
          <w:szCs w:val="18"/>
          <w:lang w:val="en-US"/>
        </w:rPr>
      </w:pPr>
      <w:r>
        <w:rPr>
          <w:szCs w:val="18"/>
          <w:lang w:val="en-US"/>
        </w:rPr>
        <w:t>Resolution</w:t>
      </w:r>
      <w:r w:rsidR="007336DB" w:rsidRPr="00DE0508">
        <w:rPr>
          <w:szCs w:val="18"/>
          <w:lang w:val="en-US"/>
        </w:rPr>
        <w:t xml:space="preserve"> </w:t>
      </w:r>
      <w:r>
        <w:rPr>
          <w:szCs w:val="18"/>
          <w:lang w:val="en-US"/>
        </w:rPr>
        <w:t xml:space="preserve">regarding </w:t>
      </w:r>
      <w:r w:rsidR="007336DB" w:rsidRPr="00DE0508">
        <w:rPr>
          <w:szCs w:val="18"/>
          <w:lang w:val="en-US"/>
        </w:rPr>
        <w:t xml:space="preserve">the remuneration </w:t>
      </w:r>
      <w:r>
        <w:rPr>
          <w:szCs w:val="18"/>
          <w:lang w:val="en-US"/>
        </w:rPr>
        <w:t>to</w:t>
      </w:r>
      <w:r w:rsidR="007336DB" w:rsidRPr="00DE0508">
        <w:rPr>
          <w:szCs w:val="18"/>
          <w:lang w:val="en-US"/>
        </w:rPr>
        <w:t xml:space="preserve"> the Board of Directors </w:t>
      </w:r>
    </w:p>
    <w:p w14:paraId="6879CF28" w14:textId="77777777" w:rsidR="00F20D5A" w:rsidRDefault="007336DB">
      <w:pPr>
        <w:pStyle w:val="Level1"/>
        <w:numPr>
          <w:ilvl w:val="0"/>
          <w:numId w:val="11"/>
        </w:numPr>
        <w:spacing w:after="0"/>
        <w:rPr>
          <w:szCs w:val="18"/>
          <w:lang w:val="sv-SE"/>
        </w:rPr>
      </w:pPr>
      <w:r w:rsidRPr="00247F7E">
        <w:rPr>
          <w:szCs w:val="18"/>
          <w:lang w:val="sv-SE"/>
        </w:rPr>
        <w:t>Closing of the meeting</w:t>
      </w:r>
    </w:p>
    <w:p w14:paraId="240D2DB1" w14:textId="1BC508E0" w:rsidR="00F20D5A" w:rsidRDefault="007336DB">
      <w:pPr>
        <w:pStyle w:val="Level1"/>
        <w:numPr>
          <w:ilvl w:val="0"/>
          <w:numId w:val="0"/>
        </w:numPr>
        <w:spacing w:before="240"/>
        <w:ind w:left="851" w:hanging="851"/>
        <w:rPr>
          <w:b/>
          <w:szCs w:val="18"/>
          <w:lang w:val="sv-SE"/>
        </w:rPr>
      </w:pPr>
      <w:r w:rsidRPr="00247F7E">
        <w:rPr>
          <w:b/>
          <w:szCs w:val="18"/>
          <w:lang w:val="sv-SE"/>
        </w:rPr>
        <w:t>PROPOS</w:t>
      </w:r>
      <w:r w:rsidR="00DE0508">
        <w:rPr>
          <w:b/>
          <w:szCs w:val="18"/>
          <w:lang w:val="sv-SE"/>
        </w:rPr>
        <w:t xml:space="preserve">ED RESOLUTIONS </w:t>
      </w:r>
    </w:p>
    <w:p w14:paraId="289E91F4" w14:textId="50CB7094" w:rsidR="00F20D5A" w:rsidRPr="00DE0508" w:rsidRDefault="007336DB">
      <w:pPr>
        <w:pStyle w:val="Level1"/>
        <w:numPr>
          <w:ilvl w:val="0"/>
          <w:numId w:val="0"/>
        </w:numPr>
        <w:spacing w:after="140"/>
        <w:rPr>
          <w:b/>
          <w:szCs w:val="18"/>
          <w:lang w:val="en-US"/>
        </w:rPr>
      </w:pPr>
      <w:r w:rsidRPr="00DE0508">
        <w:rPr>
          <w:b/>
          <w:szCs w:val="18"/>
          <w:lang w:val="en-US"/>
        </w:rPr>
        <w:t>Item 1 - Opening of the meeting and election of the chair</w:t>
      </w:r>
      <w:r w:rsidR="000F57B7">
        <w:rPr>
          <w:b/>
          <w:szCs w:val="18"/>
          <w:lang w:val="en-US"/>
        </w:rPr>
        <w:t>person of the general meeting</w:t>
      </w:r>
    </w:p>
    <w:p w14:paraId="66520F63" w14:textId="48F5934E" w:rsidR="00F20D5A" w:rsidRPr="00DE0508" w:rsidRDefault="007336DB">
      <w:pPr>
        <w:pStyle w:val="Level1"/>
        <w:numPr>
          <w:ilvl w:val="0"/>
          <w:numId w:val="0"/>
        </w:numPr>
        <w:spacing w:after="140"/>
        <w:rPr>
          <w:bCs/>
          <w:szCs w:val="18"/>
          <w:lang w:val="en-US"/>
        </w:rPr>
      </w:pPr>
      <w:r w:rsidRPr="00DE0508">
        <w:rPr>
          <w:bCs/>
          <w:szCs w:val="18"/>
          <w:lang w:val="en-US"/>
        </w:rPr>
        <w:t xml:space="preserve">The Board of Directors proposes </w:t>
      </w:r>
      <w:r w:rsidR="000B5412">
        <w:rPr>
          <w:bCs/>
          <w:szCs w:val="18"/>
          <w:lang w:val="en-US"/>
        </w:rPr>
        <w:t xml:space="preserve">lawyer </w:t>
      </w:r>
      <w:r w:rsidR="00F86DC7">
        <w:rPr>
          <w:bCs/>
          <w:szCs w:val="18"/>
          <w:lang w:val="en-US"/>
        </w:rPr>
        <w:t>Johan Engström</w:t>
      </w:r>
      <w:r w:rsidRPr="00DE0508">
        <w:rPr>
          <w:bCs/>
          <w:szCs w:val="18"/>
          <w:lang w:val="en-US"/>
        </w:rPr>
        <w:t xml:space="preserve"> as </w:t>
      </w:r>
      <w:r w:rsidR="00136CC0">
        <w:rPr>
          <w:bCs/>
          <w:szCs w:val="18"/>
          <w:lang w:val="en-US"/>
        </w:rPr>
        <w:t>c</w:t>
      </w:r>
      <w:r w:rsidRPr="00DE0508">
        <w:rPr>
          <w:bCs/>
          <w:szCs w:val="18"/>
          <w:lang w:val="en-US"/>
        </w:rPr>
        <w:t>hair</w:t>
      </w:r>
      <w:r w:rsidR="000F57B7">
        <w:rPr>
          <w:bCs/>
          <w:szCs w:val="18"/>
          <w:lang w:val="en-US"/>
        </w:rPr>
        <w:t>person</w:t>
      </w:r>
      <w:r w:rsidRPr="00DE0508">
        <w:rPr>
          <w:bCs/>
          <w:szCs w:val="18"/>
          <w:lang w:val="en-US"/>
        </w:rPr>
        <w:t xml:space="preserve"> of the </w:t>
      </w:r>
      <w:r w:rsidR="000F57B7">
        <w:rPr>
          <w:bCs/>
          <w:szCs w:val="18"/>
          <w:lang w:val="en-US"/>
        </w:rPr>
        <w:t>g</w:t>
      </w:r>
      <w:r w:rsidRPr="00DE0508">
        <w:rPr>
          <w:bCs/>
          <w:szCs w:val="18"/>
          <w:lang w:val="en-US"/>
        </w:rPr>
        <w:t xml:space="preserve">eneral </w:t>
      </w:r>
      <w:r w:rsidR="000F57B7">
        <w:rPr>
          <w:bCs/>
          <w:szCs w:val="18"/>
          <w:lang w:val="en-US"/>
        </w:rPr>
        <w:t>m</w:t>
      </w:r>
      <w:r w:rsidRPr="00DE0508">
        <w:rPr>
          <w:bCs/>
          <w:szCs w:val="18"/>
          <w:lang w:val="en-US"/>
        </w:rPr>
        <w:t xml:space="preserve">eeting. </w:t>
      </w:r>
    </w:p>
    <w:p w14:paraId="75252952" w14:textId="0B15410C" w:rsidR="00F20D5A" w:rsidRPr="00DE0508" w:rsidRDefault="007336DB">
      <w:pPr>
        <w:pStyle w:val="Level1"/>
        <w:numPr>
          <w:ilvl w:val="0"/>
          <w:numId w:val="0"/>
        </w:numPr>
        <w:spacing w:after="140"/>
        <w:rPr>
          <w:szCs w:val="18"/>
          <w:lang w:val="en-US"/>
        </w:rPr>
      </w:pPr>
      <w:r w:rsidRPr="00DE0508">
        <w:rPr>
          <w:b/>
          <w:szCs w:val="18"/>
          <w:lang w:val="en-US"/>
        </w:rPr>
        <w:t xml:space="preserve">Item </w:t>
      </w:r>
      <w:r w:rsidR="009400E8" w:rsidRPr="00DE0508">
        <w:rPr>
          <w:b/>
          <w:szCs w:val="18"/>
          <w:lang w:val="en-US"/>
        </w:rPr>
        <w:t xml:space="preserve">6 </w:t>
      </w:r>
      <w:r w:rsidR="0086397E">
        <w:rPr>
          <w:b/>
          <w:szCs w:val="18"/>
          <w:lang w:val="en-US"/>
        </w:rPr>
        <w:t>–</w:t>
      </w:r>
      <w:r w:rsidR="00282BF9" w:rsidRPr="00DE0508">
        <w:rPr>
          <w:b/>
          <w:szCs w:val="18"/>
          <w:lang w:val="en-US"/>
        </w:rPr>
        <w:t xml:space="preserve"> </w:t>
      </w:r>
      <w:r w:rsidR="0086397E">
        <w:rPr>
          <w:b/>
          <w:szCs w:val="18"/>
          <w:lang w:val="en-US"/>
        </w:rPr>
        <w:t>Resolution on the number of members of the Board of Directors</w:t>
      </w:r>
    </w:p>
    <w:p w14:paraId="2DAF1F42" w14:textId="6AF75239" w:rsidR="00F20D5A" w:rsidRPr="00DE0508" w:rsidRDefault="007336DB">
      <w:pPr>
        <w:pStyle w:val="Level1"/>
        <w:numPr>
          <w:ilvl w:val="0"/>
          <w:numId w:val="0"/>
        </w:numPr>
        <w:spacing w:before="240" w:after="140"/>
        <w:rPr>
          <w:szCs w:val="18"/>
          <w:lang w:val="en-US"/>
        </w:rPr>
      </w:pPr>
      <w:proofErr w:type="spellStart"/>
      <w:r w:rsidRPr="00DE0508">
        <w:rPr>
          <w:szCs w:val="18"/>
          <w:lang w:val="en-US"/>
        </w:rPr>
        <w:t>BuildData</w:t>
      </w:r>
      <w:proofErr w:type="spellEnd"/>
      <w:r w:rsidRPr="00DE0508">
        <w:rPr>
          <w:szCs w:val="18"/>
          <w:lang w:val="en-US"/>
        </w:rPr>
        <w:t xml:space="preserve"> Acquisition AB proposes that the Board of Directors shall consist of five members</w:t>
      </w:r>
      <w:r w:rsidR="000F57B7">
        <w:rPr>
          <w:szCs w:val="18"/>
          <w:lang w:val="en-US"/>
        </w:rPr>
        <w:t xml:space="preserve"> of the Board of Directors</w:t>
      </w:r>
      <w:r w:rsidRPr="00DE0508">
        <w:rPr>
          <w:szCs w:val="18"/>
          <w:lang w:val="en-US"/>
        </w:rPr>
        <w:t xml:space="preserve"> with no deputies.</w:t>
      </w:r>
    </w:p>
    <w:p w14:paraId="324EF32E" w14:textId="19B4B0DC" w:rsidR="00F20D5A" w:rsidRPr="00DE0508" w:rsidRDefault="007336DB">
      <w:pPr>
        <w:pStyle w:val="Level1"/>
        <w:numPr>
          <w:ilvl w:val="0"/>
          <w:numId w:val="0"/>
        </w:numPr>
        <w:spacing w:before="240" w:after="140"/>
        <w:rPr>
          <w:b/>
          <w:bCs/>
          <w:szCs w:val="18"/>
          <w:lang w:val="en-US"/>
        </w:rPr>
      </w:pPr>
      <w:r w:rsidRPr="00DE0508">
        <w:rPr>
          <w:b/>
          <w:bCs/>
          <w:szCs w:val="18"/>
          <w:lang w:val="en-US"/>
        </w:rPr>
        <w:t xml:space="preserve">Item </w:t>
      </w:r>
      <w:r w:rsidR="00783A96" w:rsidRPr="00DE0508">
        <w:rPr>
          <w:b/>
          <w:bCs/>
          <w:szCs w:val="18"/>
          <w:lang w:val="en-US"/>
        </w:rPr>
        <w:t xml:space="preserve">7 </w:t>
      </w:r>
      <w:r w:rsidR="00802A4A">
        <w:rPr>
          <w:b/>
          <w:bCs/>
          <w:szCs w:val="18"/>
          <w:lang w:val="en-US"/>
        </w:rPr>
        <w:t>–</w:t>
      </w:r>
      <w:r w:rsidRPr="00DE0508">
        <w:rPr>
          <w:b/>
          <w:bCs/>
          <w:szCs w:val="18"/>
          <w:lang w:val="en-US"/>
        </w:rPr>
        <w:t xml:space="preserve"> </w:t>
      </w:r>
      <w:r w:rsidR="00783A96" w:rsidRPr="00DE0508">
        <w:rPr>
          <w:b/>
          <w:bCs/>
          <w:szCs w:val="18"/>
          <w:lang w:val="en-US"/>
        </w:rPr>
        <w:t>Election</w:t>
      </w:r>
      <w:r w:rsidR="00802A4A">
        <w:rPr>
          <w:b/>
          <w:bCs/>
          <w:szCs w:val="18"/>
          <w:lang w:val="en-US"/>
        </w:rPr>
        <w:t xml:space="preserve"> of members of the Board of Directors </w:t>
      </w:r>
      <w:r w:rsidR="00783A96" w:rsidRPr="00DE0508">
        <w:rPr>
          <w:b/>
          <w:bCs/>
          <w:szCs w:val="18"/>
          <w:lang w:val="en-US"/>
        </w:rPr>
        <w:t>and dismissal of members of the Board of Directors</w:t>
      </w:r>
    </w:p>
    <w:p w14:paraId="19D3FB23" w14:textId="58AC15B8" w:rsidR="00F20D5A" w:rsidRDefault="007336DB">
      <w:pPr>
        <w:spacing w:after="240" w:line="240" w:lineRule="auto"/>
        <w:jc w:val="both"/>
        <w:rPr>
          <w:rFonts w:ascii="Verdana" w:hAnsi="Verdana"/>
          <w:sz w:val="18"/>
          <w:szCs w:val="18"/>
          <w:lang w:val="en-US"/>
        </w:rPr>
      </w:pPr>
      <w:proofErr w:type="spellStart"/>
      <w:r w:rsidRPr="00DE0508">
        <w:rPr>
          <w:rFonts w:ascii="Verdana" w:hAnsi="Verdana"/>
          <w:sz w:val="18"/>
          <w:szCs w:val="18"/>
          <w:lang w:val="en-US"/>
        </w:rPr>
        <w:lastRenderedPageBreak/>
        <w:t>BuildData</w:t>
      </w:r>
      <w:proofErr w:type="spellEnd"/>
      <w:r w:rsidRPr="00DE0508">
        <w:rPr>
          <w:rFonts w:ascii="Verdana" w:hAnsi="Verdana"/>
          <w:sz w:val="18"/>
          <w:szCs w:val="18"/>
          <w:lang w:val="en-US"/>
        </w:rPr>
        <w:t xml:space="preserve"> Acquisition AB proposes that Gustave Geisendorf and Brian Dodsworth are elected as new </w:t>
      </w:r>
      <w:r w:rsidR="000F57B7">
        <w:rPr>
          <w:rFonts w:ascii="Verdana" w:hAnsi="Verdana"/>
          <w:sz w:val="18"/>
          <w:szCs w:val="18"/>
          <w:lang w:val="en-US"/>
        </w:rPr>
        <w:t xml:space="preserve">members of the </w:t>
      </w:r>
      <w:r w:rsidR="00A04686">
        <w:rPr>
          <w:rFonts w:ascii="Verdana" w:hAnsi="Verdana"/>
          <w:sz w:val="18"/>
          <w:szCs w:val="18"/>
          <w:lang w:val="en-US"/>
        </w:rPr>
        <w:t>B</w:t>
      </w:r>
      <w:r w:rsidR="000F57B7">
        <w:rPr>
          <w:rFonts w:ascii="Verdana" w:hAnsi="Verdana"/>
          <w:sz w:val="18"/>
          <w:szCs w:val="18"/>
          <w:lang w:val="en-US"/>
        </w:rPr>
        <w:t>oard</w:t>
      </w:r>
      <w:r w:rsidRPr="00DE0508">
        <w:rPr>
          <w:rFonts w:ascii="Verdana" w:hAnsi="Verdana"/>
          <w:sz w:val="18"/>
          <w:szCs w:val="18"/>
          <w:lang w:val="en-US"/>
        </w:rPr>
        <w:t xml:space="preserve"> together with the existing </w:t>
      </w:r>
      <w:r w:rsidR="00F86DC7">
        <w:rPr>
          <w:rFonts w:ascii="Verdana" w:hAnsi="Verdana"/>
          <w:sz w:val="18"/>
          <w:szCs w:val="18"/>
          <w:lang w:val="en-US"/>
        </w:rPr>
        <w:t>B</w:t>
      </w:r>
      <w:r w:rsidRPr="00DE0508">
        <w:rPr>
          <w:rFonts w:ascii="Verdana" w:hAnsi="Verdana"/>
          <w:sz w:val="18"/>
          <w:szCs w:val="18"/>
          <w:lang w:val="en-US"/>
        </w:rPr>
        <w:t xml:space="preserve">oard members Stefan Charette, Mikael </w:t>
      </w:r>
      <w:proofErr w:type="spellStart"/>
      <w:r w:rsidRPr="00DE0508">
        <w:rPr>
          <w:rFonts w:ascii="Verdana" w:hAnsi="Verdana"/>
          <w:sz w:val="18"/>
          <w:szCs w:val="18"/>
          <w:lang w:val="en-US"/>
        </w:rPr>
        <w:t>Näsström</w:t>
      </w:r>
      <w:proofErr w:type="spellEnd"/>
      <w:r w:rsidRPr="00DE0508">
        <w:rPr>
          <w:rFonts w:ascii="Verdana" w:hAnsi="Verdana"/>
          <w:sz w:val="18"/>
          <w:szCs w:val="18"/>
          <w:lang w:val="en-US"/>
        </w:rPr>
        <w:t xml:space="preserve"> and Erik Gabrielsson, with </w:t>
      </w:r>
      <w:r w:rsidRPr="00533B8B">
        <w:rPr>
          <w:rFonts w:ascii="Verdana" w:hAnsi="Verdana"/>
          <w:sz w:val="18"/>
          <w:szCs w:val="18"/>
          <w:lang w:val="en-US"/>
        </w:rPr>
        <w:t>Stefan Charette</w:t>
      </w:r>
      <w:r w:rsidRPr="004B1FA0">
        <w:rPr>
          <w:rFonts w:ascii="Verdana" w:hAnsi="Verdana"/>
          <w:sz w:val="18"/>
          <w:szCs w:val="18"/>
          <w:lang w:val="en-US"/>
        </w:rPr>
        <w:t xml:space="preserve"> </w:t>
      </w:r>
      <w:r w:rsidRPr="00DD1E9A">
        <w:rPr>
          <w:rFonts w:ascii="Verdana" w:hAnsi="Verdana"/>
          <w:sz w:val="18"/>
          <w:szCs w:val="18"/>
          <w:lang w:val="en-US"/>
        </w:rPr>
        <w:t>continuing as chair</w:t>
      </w:r>
      <w:r w:rsidR="000F57B7" w:rsidRPr="00DD1E9A">
        <w:rPr>
          <w:rFonts w:ascii="Verdana" w:hAnsi="Verdana"/>
          <w:sz w:val="18"/>
          <w:szCs w:val="18"/>
          <w:lang w:val="en-US"/>
        </w:rPr>
        <w:t>person</w:t>
      </w:r>
      <w:r w:rsidRPr="00DE0508">
        <w:rPr>
          <w:rFonts w:ascii="Verdana" w:hAnsi="Verdana"/>
          <w:sz w:val="18"/>
          <w:szCs w:val="18"/>
          <w:lang w:val="en-US"/>
        </w:rPr>
        <w:t xml:space="preserve"> of the </w:t>
      </w:r>
      <w:r w:rsidR="00A04686">
        <w:rPr>
          <w:rFonts w:ascii="Verdana" w:hAnsi="Verdana"/>
          <w:sz w:val="18"/>
          <w:szCs w:val="18"/>
          <w:lang w:val="en-US"/>
        </w:rPr>
        <w:t>B</w:t>
      </w:r>
      <w:r w:rsidRPr="00DE0508">
        <w:rPr>
          <w:rFonts w:ascii="Verdana" w:hAnsi="Verdana"/>
          <w:sz w:val="18"/>
          <w:szCs w:val="18"/>
          <w:lang w:val="en-US"/>
        </w:rPr>
        <w:t xml:space="preserve">oard. It is proposed that the other current </w:t>
      </w:r>
      <w:r w:rsidR="00A04686">
        <w:rPr>
          <w:rFonts w:ascii="Verdana" w:hAnsi="Verdana"/>
          <w:sz w:val="18"/>
          <w:szCs w:val="18"/>
          <w:lang w:val="en-US"/>
        </w:rPr>
        <w:t>B</w:t>
      </w:r>
      <w:r w:rsidRPr="00DE0508">
        <w:rPr>
          <w:rFonts w:ascii="Verdana" w:hAnsi="Verdana"/>
          <w:sz w:val="18"/>
          <w:szCs w:val="18"/>
          <w:lang w:val="en-US"/>
        </w:rPr>
        <w:t>oard members, Gareth Burton, Melanie Dawson and Per Åkerman</w:t>
      </w:r>
      <w:r w:rsidR="00A04686">
        <w:rPr>
          <w:rFonts w:ascii="Verdana" w:hAnsi="Verdana"/>
          <w:sz w:val="18"/>
          <w:szCs w:val="18"/>
          <w:lang w:val="en-US"/>
        </w:rPr>
        <w:t>,</w:t>
      </w:r>
      <w:r w:rsidRPr="00DE0508">
        <w:rPr>
          <w:rFonts w:ascii="Verdana" w:hAnsi="Verdana"/>
          <w:sz w:val="18"/>
          <w:szCs w:val="18"/>
          <w:lang w:val="en-US"/>
        </w:rPr>
        <w:t xml:space="preserve"> are dismissed.</w:t>
      </w:r>
      <w:r w:rsidR="00A04686">
        <w:rPr>
          <w:rFonts w:ascii="Verdana" w:hAnsi="Verdana"/>
          <w:sz w:val="18"/>
          <w:szCs w:val="18"/>
          <w:lang w:val="en-US"/>
        </w:rPr>
        <w:t xml:space="preserve"> </w:t>
      </w:r>
      <w:r w:rsidR="00A04686" w:rsidRPr="00A04686">
        <w:rPr>
          <w:rFonts w:ascii="Verdana" w:hAnsi="Verdana"/>
          <w:sz w:val="18"/>
          <w:szCs w:val="18"/>
          <w:lang w:val="en-US"/>
        </w:rPr>
        <w:t xml:space="preserve">Information about the </w:t>
      </w:r>
      <w:r w:rsidR="00A04686">
        <w:rPr>
          <w:rFonts w:ascii="Verdana" w:hAnsi="Verdana"/>
          <w:sz w:val="18"/>
          <w:szCs w:val="18"/>
          <w:lang w:val="en-US"/>
        </w:rPr>
        <w:t>B</w:t>
      </w:r>
      <w:r w:rsidR="00A04686" w:rsidRPr="00A04686">
        <w:rPr>
          <w:rFonts w:ascii="Verdana" w:hAnsi="Verdana"/>
          <w:sz w:val="18"/>
          <w:szCs w:val="18"/>
          <w:lang w:val="en-US"/>
        </w:rPr>
        <w:t>oard members proposed for new election is set out below.</w:t>
      </w:r>
    </w:p>
    <w:p w14:paraId="3FD591DE" w14:textId="3D7BEDB9" w:rsidR="00A04686" w:rsidRDefault="00A04686">
      <w:pPr>
        <w:spacing w:after="240" w:line="240" w:lineRule="auto"/>
        <w:jc w:val="both"/>
        <w:rPr>
          <w:rFonts w:ascii="Verdana" w:hAnsi="Verdana"/>
          <w:sz w:val="18"/>
          <w:szCs w:val="18"/>
        </w:rPr>
      </w:pPr>
      <w:r w:rsidRPr="00DE0508">
        <w:rPr>
          <w:rFonts w:ascii="Verdana" w:hAnsi="Verdana"/>
          <w:sz w:val="18"/>
          <w:szCs w:val="18"/>
          <w:lang w:val="en-US"/>
        </w:rPr>
        <w:t>Gustave Geisendorf</w:t>
      </w:r>
      <w:r w:rsidRPr="00A04686">
        <w:rPr>
          <w:rFonts w:ascii="Verdana" w:hAnsi="Verdana"/>
          <w:sz w:val="18"/>
          <w:szCs w:val="18"/>
          <w:lang w:val="en-US"/>
        </w:rPr>
        <w:t xml:space="preserve">, born 1974, </w:t>
      </w:r>
      <w:r w:rsidRPr="00A04686">
        <w:rPr>
          <w:rFonts w:ascii="Verdana" w:hAnsi="Verdana"/>
          <w:sz w:val="18"/>
          <w:szCs w:val="18"/>
        </w:rPr>
        <w:t>CEO</w:t>
      </w:r>
      <w:r>
        <w:rPr>
          <w:rFonts w:ascii="Verdana" w:hAnsi="Verdana"/>
          <w:sz w:val="18"/>
          <w:szCs w:val="18"/>
        </w:rPr>
        <w:t xml:space="preserve"> </w:t>
      </w:r>
      <w:proofErr w:type="spellStart"/>
      <w:r>
        <w:rPr>
          <w:rFonts w:ascii="Verdana" w:hAnsi="Verdana"/>
          <w:sz w:val="18"/>
          <w:szCs w:val="18"/>
        </w:rPr>
        <w:t>BuildData</w:t>
      </w:r>
      <w:proofErr w:type="spellEnd"/>
      <w:r>
        <w:rPr>
          <w:rFonts w:ascii="Verdana" w:hAnsi="Verdana"/>
          <w:sz w:val="18"/>
          <w:szCs w:val="18"/>
        </w:rPr>
        <w:t xml:space="preserve"> Group AB </w:t>
      </w:r>
      <w:r w:rsidRPr="00A04686">
        <w:rPr>
          <w:rFonts w:ascii="Verdana" w:hAnsi="Verdana"/>
          <w:sz w:val="18"/>
          <w:szCs w:val="18"/>
        </w:rPr>
        <w:t xml:space="preserve">and member of the </w:t>
      </w:r>
      <w:proofErr w:type="spellStart"/>
      <w:r w:rsidRPr="00A04686">
        <w:rPr>
          <w:rFonts w:ascii="Verdana" w:hAnsi="Verdana"/>
          <w:sz w:val="18"/>
          <w:szCs w:val="18"/>
        </w:rPr>
        <w:t>BuildData</w:t>
      </w:r>
      <w:proofErr w:type="spellEnd"/>
      <w:r w:rsidRPr="00A04686">
        <w:rPr>
          <w:rFonts w:ascii="Verdana" w:hAnsi="Verdana"/>
          <w:sz w:val="18"/>
          <w:szCs w:val="18"/>
        </w:rPr>
        <w:t xml:space="preserve"> Acquisition consortium</w:t>
      </w:r>
      <w:r>
        <w:rPr>
          <w:rFonts w:ascii="Verdana" w:hAnsi="Verdana"/>
          <w:sz w:val="18"/>
          <w:szCs w:val="18"/>
        </w:rPr>
        <w:t>.</w:t>
      </w:r>
    </w:p>
    <w:p w14:paraId="6ED0D957" w14:textId="79385AF2" w:rsidR="00A04686" w:rsidRPr="00A04686" w:rsidRDefault="00A04686">
      <w:pPr>
        <w:spacing w:after="240" w:line="240" w:lineRule="auto"/>
        <w:jc w:val="both"/>
        <w:rPr>
          <w:rFonts w:ascii="Verdana" w:hAnsi="Verdana"/>
          <w:sz w:val="18"/>
          <w:szCs w:val="18"/>
        </w:rPr>
      </w:pPr>
      <w:r w:rsidRPr="00A04686">
        <w:rPr>
          <w:rFonts w:ascii="Verdana" w:hAnsi="Verdana"/>
          <w:sz w:val="18"/>
          <w:szCs w:val="18"/>
        </w:rPr>
        <w:t xml:space="preserve">Brian Dodsworth, born 1963, CEO </w:t>
      </w:r>
      <w:proofErr w:type="spellStart"/>
      <w:r w:rsidRPr="00A04686">
        <w:rPr>
          <w:rFonts w:ascii="Verdana" w:hAnsi="Verdana"/>
          <w:sz w:val="18"/>
          <w:szCs w:val="18"/>
        </w:rPr>
        <w:t>Createmaster</w:t>
      </w:r>
      <w:proofErr w:type="spellEnd"/>
      <w:r w:rsidRPr="00A04686">
        <w:rPr>
          <w:rFonts w:ascii="Verdana" w:hAnsi="Verdana"/>
          <w:sz w:val="18"/>
          <w:szCs w:val="18"/>
        </w:rPr>
        <w:t xml:space="preserve"> and member of the </w:t>
      </w:r>
      <w:proofErr w:type="spellStart"/>
      <w:r w:rsidRPr="00A04686">
        <w:rPr>
          <w:rFonts w:ascii="Verdana" w:hAnsi="Verdana"/>
          <w:sz w:val="18"/>
          <w:szCs w:val="18"/>
        </w:rPr>
        <w:t>BuildData</w:t>
      </w:r>
      <w:proofErr w:type="spellEnd"/>
      <w:r w:rsidRPr="00A04686">
        <w:rPr>
          <w:rFonts w:ascii="Verdana" w:hAnsi="Verdana"/>
          <w:sz w:val="18"/>
          <w:szCs w:val="18"/>
        </w:rPr>
        <w:t xml:space="preserve"> Acquisition consortium</w:t>
      </w:r>
      <w:r>
        <w:rPr>
          <w:rFonts w:ascii="Verdana" w:hAnsi="Verdana"/>
          <w:sz w:val="18"/>
          <w:szCs w:val="18"/>
        </w:rPr>
        <w:t>.</w:t>
      </w:r>
    </w:p>
    <w:p w14:paraId="745635DE" w14:textId="1E15F409" w:rsidR="00F20D5A" w:rsidRPr="00DE0508" w:rsidRDefault="007336DB">
      <w:pPr>
        <w:pStyle w:val="Level1"/>
        <w:numPr>
          <w:ilvl w:val="0"/>
          <w:numId w:val="0"/>
        </w:numPr>
        <w:spacing w:before="240" w:after="140"/>
        <w:rPr>
          <w:b/>
          <w:bCs/>
          <w:szCs w:val="18"/>
          <w:lang w:val="en-US"/>
        </w:rPr>
      </w:pPr>
      <w:r w:rsidRPr="00DE0508">
        <w:rPr>
          <w:b/>
          <w:bCs/>
          <w:szCs w:val="18"/>
          <w:lang w:val="en-US"/>
        </w:rPr>
        <w:t xml:space="preserve">Item </w:t>
      </w:r>
      <w:r w:rsidR="00DF0180" w:rsidRPr="00DE0508">
        <w:rPr>
          <w:b/>
          <w:bCs/>
          <w:szCs w:val="18"/>
          <w:lang w:val="en-US"/>
        </w:rPr>
        <w:t xml:space="preserve">8 </w:t>
      </w:r>
      <w:r w:rsidR="0086397E">
        <w:rPr>
          <w:b/>
          <w:bCs/>
          <w:szCs w:val="18"/>
          <w:lang w:val="en-US"/>
        </w:rPr>
        <w:t>–</w:t>
      </w:r>
      <w:r w:rsidRPr="00DE0508">
        <w:rPr>
          <w:b/>
          <w:bCs/>
          <w:szCs w:val="18"/>
          <w:lang w:val="en-US"/>
        </w:rPr>
        <w:t xml:space="preserve"> </w:t>
      </w:r>
      <w:r w:rsidR="0086397E">
        <w:rPr>
          <w:b/>
          <w:bCs/>
          <w:szCs w:val="18"/>
          <w:lang w:val="en-US"/>
        </w:rPr>
        <w:t>Resolution regarding</w:t>
      </w:r>
      <w:r w:rsidRPr="00DE0508">
        <w:rPr>
          <w:b/>
          <w:bCs/>
          <w:szCs w:val="18"/>
          <w:lang w:val="en-US"/>
        </w:rPr>
        <w:t xml:space="preserve"> </w:t>
      </w:r>
      <w:r w:rsidR="00FA05A4">
        <w:rPr>
          <w:b/>
          <w:bCs/>
          <w:szCs w:val="18"/>
          <w:lang w:val="en-US"/>
        </w:rPr>
        <w:t xml:space="preserve">the </w:t>
      </w:r>
      <w:r w:rsidRPr="00DE0508">
        <w:rPr>
          <w:b/>
          <w:bCs/>
          <w:szCs w:val="18"/>
          <w:lang w:val="en-US"/>
        </w:rPr>
        <w:t xml:space="preserve">remuneration </w:t>
      </w:r>
      <w:r>
        <w:rPr>
          <w:b/>
          <w:bCs/>
          <w:szCs w:val="18"/>
          <w:lang w:val="en-US"/>
        </w:rPr>
        <w:t>to the</w:t>
      </w:r>
      <w:r w:rsidRPr="00DE0508">
        <w:rPr>
          <w:b/>
          <w:bCs/>
          <w:szCs w:val="18"/>
          <w:lang w:val="en-US"/>
        </w:rPr>
        <w:t xml:space="preserve"> Board of Directors</w:t>
      </w:r>
    </w:p>
    <w:p w14:paraId="2A5D82C8" w14:textId="64457688" w:rsidR="00F20D5A" w:rsidRPr="00DE0508" w:rsidRDefault="007336DB">
      <w:pPr>
        <w:spacing w:after="240" w:line="240" w:lineRule="auto"/>
        <w:jc w:val="both"/>
        <w:rPr>
          <w:rFonts w:ascii="Verdana" w:hAnsi="Verdana"/>
          <w:sz w:val="18"/>
          <w:szCs w:val="18"/>
          <w:lang w:val="en-US"/>
        </w:rPr>
      </w:pPr>
      <w:proofErr w:type="spellStart"/>
      <w:r w:rsidRPr="00DE0508">
        <w:rPr>
          <w:rFonts w:ascii="Verdana" w:hAnsi="Verdana"/>
          <w:sz w:val="18"/>
          <w:szCs w:val="18"/>
          <w:lang w:val="en-US"/>
        </w:rPr>
        <w:t>BuildData</w:t>
      </w:r>
      <w:proofErr w:type="spellEnd"/>
      <w:r w:rsidRPr="00DE0508">
        <w:rPr>
          <w:rFonts w:ascii="Verdana" w:hAnsi="Verdana"/>
          <w:sz w:val="18"/>
          <w:szCs w:val="18"/>
          <w:lang w:val="en-US"/>
        </w:rPr>
        <w:t xml:space="preserve"> Acquisition AB proposes that no remuneration shall be paid to </w:t>
      </w:r>
      <w:r w:rsidR="007A617E">
        <w:rPr>
          <w:rFonts w:ascii="Verdana" w:hAnsi="Verdana"/>
          <w:sz w:val="18"/>
          <w:szCs w:val="18"/>
          <w:lang w:val="en-US"/>
        </w:rPr>
        <w:t xml:space="preserve">the members of the </w:t>
      </w:r>
      <w:r w:rsidR="00A04686">
        <w:rPr>
          <w:rFonts w:ascii="Verdana" w:hAnsi="Verdana"/>
          <w:sz w:val="18"/>
          <w:szCs w:val="18"/>
          <w:lang w:val="en-US"/>
        </w:rPr>
        <w:t>B</w:t>
      </w:r>
      <w:r w:rsidR="007A617E">
        <w:rPr>
          <w:rFonts w:ascii="Verdana" w:hAnsi="Verdana"/>
          <w:sz w:val="18"/>
          <w:szCs w:val="18"/>
          <w:lang w:val="en-US"/>
        </w:rPr>
        <w:t>oard.</w:t>
      </w:r>
      <w:r w:rsidRPr="00DE0508">
        <w:rPr>
          <w:rFonts w:ascii="Verdana" w:hAnsi="Verdana"/>
          <w:sz w:val="18"/>
          <w:szCs w:val="18"/>
          <w:lang w:val="en-US"/>
        </w:rPr>
        <w:t xml:space="preserve"> </w:t>
      </w:r>
      <w:r w:rsidR="007A617E" w:rsidRPr="00DD1E9A">
        <w:rPr>
          <w:rFonts w:ascii="Verdana" w:hAnsi="Verdana"/>
          <w:sz w:val="18"/>
          <w:szCs w:val="18"/>
          <w:lang w:val="en-US"/>
        </w:rPr>
        <w:t xml:space="preserve">It is noted that the resigned members of the </w:t>
      </w:r>
      <w:r w:rsidR="00A04686" w:rsidRPr="00DD1E9A">
        <w:rPr>
          <w:rFonts w:ascii="Verdana" w:hAnsi="Verdana"/>
          <w:sz w:val="18"/>
          <w:szCs w:val="18"/>
          <w:lang w:val="en-US"/>
        </w:rPr>
        <w:t>B</w:t>
      </w:r>
      <w:r w:rsidR="007A617E" w:rsidRPr="00DD1E9A">
        <w:rPr>
          <w:rFonts w:ascii="Verdana" w:hAnsi="Verdana"/>
          <w:sz w:val="18"/>
          <w:szCs w:val="18"/>
          <w:lang w:val="en-US"/>
        </w:rPr>
        <w:t>oard, Gareth Burton, Melanie Dawson</w:t>
      </w:r>
      <w:r w:rsidR="0029385F" w:rsidRPr="00DD1E9A">
        <w:rPr>
          <w:rFonts w:ascii="Verdana" w:hAnsi="Verdana"/>
          <w:sz w:val="18"/>
          <w:szCs w:val="18"/>
          <w:lang w:val="en-US"/>
        </w:rPr>
        <w:t>,</w:t>
      </w:r>
      <w:r w:rsidR="007A617E" w:rsidRPr="00DD1E9A">
        <w:rPr>
          <w:rFonts w:ascii="Verdana" w:hAnsi="Verdana"/>
          <w:sz w:val="18"/>
          <w:szCs w:val="18"/>
          <w:lang w:val="en-US"/>
        </w:rPr>
        <w:t xml:space="preserve"> and Per Åkerman shall, in accordance with the decision of the annual general meeting of the Company on November 10, 2022, be remunerated </w:t>
      </w:r>
      <w:r w:rsidR="00431FA6">
        <w:rPr>
          <w:rFonts w:ascii="Verdana" w:hAnsi="Verdana"/>
          <w:sz w:val="18"/>
          <w:szCs w:val="18"/>
          <w:lang w:val="en-US"/>
        </w:rPr>
        <w:t xml:space="preserve">with the amount not yet paid up to the </w:t>
      </w:r>
      <w:r w:rsidR="00431FA6" w:rsidRPr="00DD1E9A">
        <w:rPr>
          <w:rFonts w:ascii="Verdana" w:hAnsi="Verdana"/>
          <w:sz w:val="18"/>
          <w:szCs w:val="18"/>
          <w:lang w:val="en-US"/>
        </w:rPr>
        <w:t>date of this general meeting</w:t>
      </w:r>
      <w:r w:rsidR="00431FA6">
        <w:rPr>
          <w:rFonts w:ascii="Verdana" w:hAnsi="Verdana"/>
          <w:sz w:val="18"/>
          <w:szCs w:val="18"/>
          <w:lang w:val="en-US"/>
        </w:rPr>
        <w:t>.</w:t>
      </w:r>
    </w:p>
    <w:p w14:paraId="1A952454" w14:textId="77777777" w:rsidR="00F20D5A" w:rsidRPr="00DE0508" w:rsidRDefault="007336DB">
      <w:pPr>
        <w:rPr>
          <w:rFonts w:ascii="Verdana" w:hAnsi="Verdana"/>
          <w:sz w:val="18"/>
          <w:szCs w:val="18"/>
          <w:lang w:val="en-US"/>
        </w:rPr>
      </w:pPr>
      <w:r w:rsidRPr="00DE0508">
        <w:rPr>
          <w:rFonts w:ascii="Verdana" w:hAnsi="Verdana"/>
          <w:b/>
          <w:sz w:val="18"/>
          <w:szCs w:val="18"/>
          <w:lang w:val="en-US"/>
        </w:rPr>
        <w:t>OTHER</w:t>
      </w:r>
    </w:p>
    <w:p w14:paraId="669F6DF3" w14:textId="77777777" w:rsidR="00F20D5A" w:rsidRPr="00DE0508" w:rsidRDefault="007336DB">
      <w:pPr>
        <w:spacing w:line="240" w:lineRule="auto"/>
        <w:rPr>
          <w:rFonts w:ascii="Verdana" w:hAnsi="Verdana"/>
          <w:b/>
          <w:sz w:val="18"/>
          <w:szCs w:val="18"/>
          <w:lang w:val="en-US"/>
        </w:rPr>
      </w:pPr>
      <w:r w:rsidRPr="00DE0508">
        <w:rPr>
          <w:rFonts w:ascii="Verdana" w:hAnsi="Verdana"/>
          <w:b/>
          <w:sz w:val="18"/>
          <w:szCs w:val="18"/>
          <w:lang w:val="en-US"/>
        </w:rPr>
        <w:t>Number of shares and votes</w:t>
      </w:r>
    </w:p>
    <w:p w14:paraId="0D49EF67" w14:textId="77777777" w:rsidR="00B21790" w:rsidRPr="00DE0508" w:rsidRDefault="00B21790" w:rsidP="00247F7E">
      <w:pPr>
        <w:spacing w:line="240" w:lineRule="auto"/>
        <w:rPr>
          <w:rFonts w:ascii="Verdana" w:hAnsi="Verdana"/>
          <w:bCs/>
          <w:sz w:val="18"/>
          <w:szCs w:val="18"/>
          <w:lang w:val="en-US"/>
        </w:rPr>
      </w:pPr>
    </w:p>
    <w:p w14:paraId="6871FA03" w14:textId="56901D36" w:rsidR="00F20D5A" w:rsidRPr="00DE0508" w:rsidRDefault="007336DB">
      <w:pPr>
        <w:spacing w:line="240" w:lineRule="auto"/>
        <w:jc w:val="both"/>
        <w:rPr>
          <w:rFonts w:ascii="Verdana" w:hAnsi="Verdana"/>
          <w:bCs/>
          <w:sz w:val="18"/>
          <w:szCs w:val="18"/>
          <w:lang w:val="en-US"/>
        </w:rPr>
      </w:pPr>
      <w:r w:rsidRPr="00DE0508">
        <w:rPr>
          <w:rFonts w:ascii="Verdana" w:hAnsi="Verdana"/>
          <w:bCs/>
          <w:sz w:val="18"/>
          <w:szCs w:val="18"/>
          <w:lang w:val="en-US"/>
        </w:rPr>
        <w:t>As of the date of this notice, the total number of shares and votes in the Company amounts to 6</w:t>
      </w:r>
      <w:r w:rsidR="00EE4B2C">
        <w:rPr>
          <w:rFonts w:ascii="Verdana" w:hAnsi="Verdana"/>
          <w:bCs/>
          <w:sz w:val="18"/>
          <w:szCs w:val="18"/>
          <w:lang w:val="en-US"/>
        </w:rPr>
        <w:t>8</w:t>
      </w:r>
      <w:r w:rsidRPr="00DE0508">
        <w:rPr>
          <w:rFonts w:ascii="Verdana" w:hAnsi="Verdana"/>
          <w:bCs/>
          <w:sz w:val="18"/>
          <w:szCs w:val="18"/>
          <w:lang w:val="en-US"/>
        </w:rPr>
        <w:t>,</w:t>
      </w:r>
      <w:r w:rsidR="009D75CD" w:rsidRPr="00DE0508">
        <w:rPr>
          <w:rFonts w:ascii="Verdana" w:hAnsi="Verdana"/>
          <w:bCs/>
          <w:sz w:val="18"/>
          <w:szCs w:val="18"/>
          <w:lang w:val="en-US"/>
        </w:rPr>
        <w:t xml:space="preserve">171,694. </w:t>
      </w:r>
    </w:p>
    <w:p w14:paraId="77913CBF" w14:textId="77777777" w:rsidR="00C00448" w:rsidRPr="00DE0508" w:rsidRDefault="00C00448" w:rsidP="00247F7E">
      <w:pPr>
        <w:spacing w:line="240" w:lineRule="auto"/>
        <w:jc w:val="both"/>
        <w:rPr>
          <w:rFonts w:ascii="Verdana" w:eastAsia="Calibri" w:hAnsi="Verdana"/>
          <w:kern w:val="0"/>
          <w:sz w:val="18"/>
          <w:szCs w:val="18"/>
          <w:lang w:val="en-US"/>
        </w:rPr>
      </w:pPr>
    </w:p>
    <w:p w14:paraId="19D46EAA" w14:textId="77777777" w:rsidR="00F20D5A" w:rsidRPr="00DE0508" w:rsidRDefault="007336DB">
      <w:pPr>
        <w:spacing w:line="240" w:lineRule="auto"/>
        <w:jc w:val="both"/>
        <w:rPr>
          <w:rFonts w:ascii="Verdana" w:eastAsia="Calibri" w:hAnsi="Verdana"/>
          <w:b/>
          <w:bCs/>
          <w:kern w:val="0"/>
          <w:sz w:val="18"/>
          <w:szCs w:val="18"/>
          <w:lang w:val="en-US"/>
        </w:rPr>
      </w:pPr>
      <w:r w:rsidRPr="00DE0508">
        <w:rPr>
          <w:rFonts w:ascii="Verdana" w:eastAsia="Calibri" w:hAnsi="Verdana"/>
          <w:b/>
          <w:bCs/>
          <w:kern w:val="0"/>
          <w:sz w:val="18"/>
          <w:szCs w:val="18"/>
          <w:lang w:val="en-US"/>
        </w:rPr>
        <w:t xml:space="preserve">Shareholders' right to request </w:t>
      </w:r>
      <w:proofErr w:type="gramStart"/>
      <w:r w:rsidRPr="00DE0508">
        <w:rPr>
          <w:rFonts w:ascii="Verdana" w:eastAsia="Calibri" w:hAnsi="Verdana"/>
          <w:b/>
          <w:bCs/>
          <w:kern w:val="0"/>
          <w:sz w:val="18"/>
          <w:szCs w:val="18"/>
          <w:lang w:val="en-US"/>
        </w:rPr>
        <w:t>information</w:t>
      </w:r>
      <w:proofErr w:type="gramEnd"/>
    </w:p>
    <w:p w14:paraId="05A62C3B" w14:textId="77777777" w:rsidR="00C00448" w:rsidRPr="00DE0508" w:rsidRDefault="00C00448" w:rsidP="00247F7E">
      <w:pPr>
        <w:spacing w:line="240" w:lineRule="auto"/>
        <w:jc w:val="both"/>
        <w:rPr>
          <w:rFonts w:ascii="Verdana" w:eastAsia="Calibri" w:hAnsi="Verdana"/>
          <w:kern w:val="0"/>
          <w:sz w:val="18"/>
          <w:szCs w:val="18"/>
          <w:lang w:val="en-US"/>
        </w:rPr>
      </w:pPr>
    </w:p>
    <w:p w14:paraId="4B978796" w14:textId="48F00FF5" w:rsidR="000F57B7" w:rsidRDefault="007336DB" w:rsidP="000F57B7">
      <w:pPr>
        <w:spacing w:line="240" w:lineRule="auto"/>
        <w:jc w:val="both"/>
        <w:rPr>
          <w:rFonts w:ascii="Verdana" w:hAnsi="Verdana"/>
          <w:kern w:val="0"/>
          <w:sz w:val="18"/>
          <w:szCs w:val="18"/>
          <w:lang w:val="en-US" w:eastAsia="sv-SE"/>
        </w:rPr>
      </w:pPr>
      <w:r w:rsidRPr="00DE0508">
        <w:rPr>
          <w:rFonts w:ascii="Verdana" w:eastAsia="Calibri" w:hAnsi="Verdana"/>
          <w:kern w:val="0"/>
          <w:sz w:val="18"/>
          <w:szCs w:val="18"/>
          <w:lang w:val="en-US"/>
        </w:rPr>
        <w:t xml:space="preserve">Shareholders </w:t>
      </w:r>
      <w:r w:rsidRPr="00DE0508">
        <w:rPr>
          <w:rFonts w:ascii="Verdana" w:hAnsi="Verdana"/>
          <w:kern w:val="0"/>
          <w:sz w:val="18"/>
          <w:szCs w:val="18"/>
          <w:lang w:val="en-US" w:eastAsia="sv-SE"/>
        </w:rPr>
        <w:t xml:space="preserve">have </w:t>
      </w:r>
      <w:r w:rsidR="00326EB1" w:rsidRPr="00DE0508">
        <w:rPr>
          <w:rFonts w:ascii="Verdana" w:hAnsi="Verdana"/>
          <w:kern w:val="0"/>
          <w:sz w:val="18"/>
          <w:szCs w:val="18"/>
          <w:lang w:val="en-US" w:eastAsia="sv-SE"/>
        </w:rPr>
        <w:t>the</w:t>
      </w:r>
      <w:r w:rsidRPr="00DE0508">
        <w:rPr>
          <w:rFonts w:ascii="Verdana" w:hAnsi="Verdana"/>
          <w:kern w:val="0"/>
          <w:sz w:val="18"/>
          <w:szCs w:val="18"/>
          <w:lang w:val="en-US" w:eastAsia="sv-SE"/>
        </w:rPr>
        <w:t xml:space="preserve"> right to request information from the </w:t>
      </w:r>
      <w:r w:rsidR="00A04686">
        <w:rPr>
          <w:rFonts w:ascii="Verdana" w:hAnsi="Verdana"/>
          <w:kern w:val="0"/>
          <w:sz w:val="18"/>
          <w:szCs w:val="18"/>
          <w:lang w:val="en-US" w:eastAsia="sv-SE"/>
        </w:rPr>
        <w:t>B</w:t>
      </w:r>
      <w:r w:rsidRPr="00DE0508">
        <w:rPr>
          <w:rFonts w:ascii="Verdana" w:hAnsi="Verdana"/>
          <w:kern w:val="0"/>
          <w:sz w:val="18"/>
          <w:szCs w:val="18"/>
          <w:lang w:val="en-US" w:eastAsia="sv-SE"/>
        </w:rPr>
        <w:t xml:space="preserve">oard of </w:t>
      </w:r>
      <w:r w:rsidR="00A04686">
        <w:rPr>
          <w:rFonts w:ascii="Verdana" w:hAnsi="Verdana"/>
          <w:kern w:val="0"/>
          <w:sz w:val="18"/>
          <w:szCs w:val="18"/>
          <w:lang w:val="en-US" w:eastAsia="sv-SE"/>
        </w:rPr>
        <w:t>D</w:t>
      </w:r>
      <w:r w:rsidRPr="00DE0508">
        <w:rPr>
          <w:rFonts w:ascii="Verdana" w:hAnsi="Verdana"/>
          <w:kern w:val="0"/>
          <w:sz w:val="18"/>
          <w:szCs w:val="18"/>
          <w:lang w:val="en-US" w:eastAsia="sv-SE"/>
        </w:rPr>
        <w:t xml:space="preserve">irectors and the </w:t>
      </w:r>
      <w:r w:rsidR="000F57B7">
        <w:rPr>
          <w:rFonts w:ascii="Verdana" w:hAnsi="Verdana"/>
          <w:kern w:val="0"/>
          <w:sz w:val="18"/>
          <w:szCs w:val="18"/>
          <w:lang w:val="en-US" w:eastAsia="sv-SE"/>
        </w:rPr>
        <w:t>CEO</w:t>
      </w:r>
      <w:r w:rsidRPr="00DE0508">
        <w:rPr>
          <w:rFonts w:ascii="Verdana" w:hAnsi="Verdana"/>
          <w:kern w:val="0"/>
          <w:sz w:val="18"/>
          <w:szCs w:val="18"/>
          <w:lang w:val="en-US" w:eastAsia="sv-SE"/>
        </w:rPr>
        <w:t xml:space="preserve"> in accordance with Chapter 7, Section 32 of the Swedish Companies Act regarding circumstances that may affect the assessment of an item on the agenda and circumstances that may affect the assessment of the Company's financial situation. The </w:t>
      </w:r>
      <w:r w:rsidR="000F57B7">
        <w:rPr>
          <w:rFonts w:ascii="Verdana" w:hAnsi="Verdana"/>
          <w:kern w:val="0"/>
          <w:sz w:val="18"/>
          <w:szCs w:val="18"/>
          <w:lang w:val="en-US" w:eastAsia="sv-SE"/>
        </w:rPr>
        <w:t>B</w:t>
      </w:r>
      <w:r w:rsidRPr="00DE0508">
        <w:rPr>
          <w:rFonts w:ascii="Verdana" w:hAnsi="Verdana"/>
          <w:kern w:val="0"/>
          <w:sz w:val="18"/>
          <w:szCs w:val="18"/>
          <w:lang w:val="en-US" w:eastAsia="sv-SE"/>
        </w:rPr>
        <w:t xml:space="preserve">oard of </w:t>
      </w:r>
      <w:r w:rsidR="000F57B7">
        <w:rPr>
          <w:rFonts w:ascii="Verdana" w:hAnsi="Verdana"/>
          <w:kern w:val="0"/>
          <w:sz w:val="18"/>
          <w:szCs w:val="18"/>
          <w:lang w:val="en-US" w:eastAsia="sv-SE"/>
        </w:rPr>
        <w:t>D</w:t>
      </w:r>
      <w:r w:rsidRPr="00DE0508">
        <w:rPr>
          <w:rFonts w:ascii="Verdana" w:hAnsi="Verdana"/>
          <w:kern w:val="0"/>
          <w:sz w:val="18"/>
          <w:szCs w:val="18"/>
          <w:lang w:val="en-US" w:eastAsia="sv-SE"/>
        </w:rPr>
        <w:t xml:space="preserve">irectors and the CEO shall disclose such information if the </w:t>
      </w:r>
      <w:r w:rsidR="000F57B7">
        <w:rPr>
          <w:rFonts w:ascii="Verdana" w:hAnsi="Verdana"/>
          <w:kern w:val="0"/>
          <w:sz w:val="18"/>
          <w:szCs w:val="18"/>
          <w:lang w:val="en-US" w:eastAsia="sv-SE"/>
        </w:rPr>
        <w:t>B</w:t>
      </w:r>
      <w:r w:rsidRPr="00DE0508">
        <w:rPr>
          <w:rFonts w:ascii="Verdana" w:hAnsi="Verdana"/>
          <w:kern w:val="0"/>
          <w:sz w:val="18"/>
          <w:szCs w:val="18"/>
          <w:lang w:val="en-US" w:eastAsia="sv-SE"/>
        </w:rPr>
        <w:t xml:space="preserve">oard of </w:t>
      </w:r>
      <w:r w:rsidR="000F57B7">
        <w:rPr>
          <w:rFonts w:ascii="Verdana" w:hAnsi="Verdana"/>
          <w:kern w:val="0"/>
          <w:sz w:val="18"/>
          <w:szCs w:val="18"/>
          <w:lang w:val="en-US" w:eastAsia="sv-SE"/>
        </w:rPr>
        <w:t>D</w:t>
      </w:r>
      <w:r w:rsidRPr="00DE0508">
        <w:rPr>
          <w:rFonts w:ascii="Verdana" w:hAnsi="Verdana"/>
          <w:kern w:val="0"/>
          <w:sz w:val="18"/>
          <w:szCs w:val="18"/>
          <w:lang w:val="en-US" w:eastAsia="sv-SE"/>
        </w:rPr>
        <w:t xml:space="preserve">irectors considers that it can be done without significant harm to the Company. </w:t>
      </w:r>
    </w:p>
    <w:p w14:paraId="140F25DE" w14:textId="0F39737D" w:rsidR="00F20D5A" w:rsidRPr="000F57B7" w:rsidRDefault="00D16C37" w:rsidP="000F57B7">
      <w:pPr>
        <w:spacing w:line="240" w:lineRule="auto"/>
        <w:jc w:val="both"/>
        <w:rPr>
          <w:rFonts w:ascii="Verdana" w:hAnsi="Verdana"/>
          <w:kern w:val="0"/>
          <w:sz w:val="18"/>
          <w:szCs w:val="18"/>
          <w:lang w:val="en-US" w:eastAsia="sv-SE"/>
        </w:rPr>
      </w:pPr>
      <w:r w:rsidRPr="00DE0508">
        <w:rPr>
          <w:rFonts w:ascii="Verdana" w:hAnsi="Verdana"/>
          <w:kern w:val="0"/>
          <w:sz w:val="18"/>
          <w:szCs w:val="18"/>
          <w:lang w:val="en-US" w:eastAsia="sv-SE"/>
        </w:rPr>
        <w:br/>
      </w:r>
      <w:r w:rsidR="007336DB" w:rsidRPr="00DE0508">
        <w:rPr>
          <w:rFonts w:ascii="Verdana" w:eastAsia="Calibri" w:hAnsi="Verdana"/>
          <w:b/>
          <w:bCs/>
          <w:kern w:val="0"/>
          <w:sz w:val="18"/>
          <w:szCs w:val="18"/>
          <w:lang w:val="en-US"/>
        </w:rPr>
        <w:t>Documents</w:t>
      </w:r>
    </w:p>
    <w:p w14:paraId="242C641B" w14:textId="77777777" w:rsidR="00F20D5A" w:rsidRPr="00DE0508" w:rsidRDefault="007336DB">
      <w:pPr>
        <w:spacing w:after="360" w:line="240" w:lineRule="auto"/>
        <w:jc w:val="both"/>
        <w:rPr>
          <w:rFonts w:ascii="Verdana" w:hAnsi="Verdana"/>
          <w:sz w:val="18"/>
          <w:szCs w:val="18"/>
          <w:lang w:val="en-US"/>
        </w:rPr>
      </w:pPr>
      <w:r w:rsidRPr="00DE0508">
        <w:rPr>
          <w:rFonts w:ascii="Verdana" w:eastAsia="Calibri" w:hAnsi="Verdana"/>
          <w:kern w:val="0"/>
          <w:sz w:val="18"/>
          <w:szCs w:val="18"/>
          <w:lang w:val="en-US"/>
        </w:rPr>
        <w:t xml:space="preserve">Documents according to the Swedish Companies Act </w:t>
      </w:r>
      <w:r w:rsidR="00E778D4" w:rsidRPr="00DE0508">
        <w:rPr>
          <w:rFonts w:ascii="Verdana" w:eastAsia="Calibri" w:hAnsi="Verdana"/>
          <w:kern w:val="0"/>
          <w:sz w:val="18"/>
          <w:szCs w:val="18"/>
          <w:lang w:val="en-US"/>
        </w:rPr>
        <w:t xml:space="preserve">and other documents related to the proposed resolutions </w:t>
      </w:r>
      <w:r w:rsidRPr="00DE0508">
        <w:rPr>
          <w:rFonts w:ascii="Verdana" w:eastAsia="Calibri" w:hAnsi="Verdana"/>
          <w:kern w:val="0"/>
          <w:sz w:val="18"/>
          <w:szCs w:val="18"/>
          <w:lang w:val="en-US"/>
        </w:rPr>
        <w:t xml:space="preserve">will be available at the Company and on the Company's website, </w:t>
      </w:r>
      <w:hyperlink r:id="rId8" w:history="1">
        <w:r w:rsidRPr="00DE0508">
          <w:rPr>
            <w:rStyle w:val="Hyperlink"/>
            <w:rFonts w:ascii="Verdana" w:hAnsi="Verdana"/>
            <w:sz w:val="18"/>
            <w:szCs w:val="18"/>
            <w:lang w:val="en-US"/>
          </w:rPr>
          <w:t>www.builddata.se</w:t>
        </w:r>
      </w:hyperlink>
      <w:r w:rsidRPr="00DE0508">
        <w:rPr>
          <w:rFonts w:ascii="Verdana" w:eastAsia="Calibri" w:hAnsi="Verdana"/>
          <w:kern w:val="0"/>
          <w:sz w:val="18"/>
          <w:szCs w:val="18"/>
          <w:lang w:val="en-US"/>
        </w:rPr>
        <w:t xml:space="preserve">, no later than </w:t>
      </w:r>
      <w:r w:rsidR="009D75CD" w:rsidRPr="00DE0508">
        <w:rPr>
          <w:rFonts w:ascii="Verdana" w:eastAsia="Calibri" w:hAnsi="Verdana"/>
          <w:kern w:val="0"/>
          <w:sz w:val="18"/>
          <w:szCs w:val="18"/>
          <w:lang w:val="en-US"/>
        </w:rPr>
        <w:t xml:space="preserve">two </w:t>
      </w:r>
      <w:r w:rsidRPr="00DE0508">
        <w:rPr>
          <w:rFonts w:ascii="Verdana" w:eastAsia="Calibri" w:hAnsi="Verdana"/>
          <w:kern w:val="0"/>
          <w:sz w:val="18"/>
          <w:szCs w:val="18"/>
          <w:lang w:val="en-US"/>
        </w:rPr>
        <w:t xml:space="preserve">weeks before the </w:t>
      </w:r>
      <w:r w:rsidR="009D75CD" w:rsidRPr="00DE0508">
        <w:rPr>
          <w:rFonts w:ascii="Verdana" w:eastAsia="Calibri" w:hAnsi="Verdana"/>
          <w:kern w:val="0"/>
          <w:sz w:val="18"/>
          <w:szCs w:val="18"/>
          <w:lang w:val="en-US"/>
        </w:rPr>
        <w:t>general meeting</w:t>
      </w:r>
      <w:r w:rsidR="008A7CD2" w:rsidRPr="00DE0508">
        <w:rPr>
          <w:rFonts w:ascii="Verdana" w:eastAsia="Calibri" w:hAnsi="Verdana"/>
          <w:kern w:val="0"/>
          <w:sz w:val="18"/>
          <w:szCs w:val="18"/>
          <w:lang w:val="en-US"/>
        </w:rPr>
        <w:t xml:space="preserve">. </w:t>
      </w:r>
      <w:r w:rsidRPr="00DE0508">
        <w:rPr>
          <w:rFonts w:ascii="Verdana" w:eastAsia="Calibri" w:hAnsi="Verdana"/>
          <w:kern w:val="0"/>
          <w:sz w:val="18"/>
          <w:szCs w:val="18"/>
          <w:lang w:val="en-US"/>
        </w:rPr>
        <w:t xml:space="preserve">The documents will also be sent to </w:t>
      </w:r>
      <w:r w:rsidRPr="00DE0508">
        <w:rPr>
          <w:rFonts w:ascii="Verdana" w:hAnsi="Verdana"/>
          <w:kern w:val="0"/>
          <w:sz w:val="18"/>
          <w:szCs w:val="18"/>
          <w:lang w:val="en-US" w:eastAsia="sv-SE"/>
        </w:rPr>
        <w:t xml:space="preserve">shareholders </w:t>
      </w:r>
      <w:r w:rsidRPr="00DE0508">
        <w:rPr>
          <w:rFonts w:ascii="Verdana" w:eastAsia="Calibri" w:hAnsi="Verdana"/>
          <w:kern w:val="0"/>
          <w:sz w:val="18"/>
          <w:szCs w:val="18"/>
          <w:lang w:val="en-US"/>
        </w:rPr>
        <w:t>who so request and state their postal address.</w:t>
      </w:r>
    </w:p>
    <w:p w14:paraId="56092AF6" w14:textId="77777777" w:rsidR="00F20D5A" w:rsidRPr="00DE0508" w:rsidRDefault="007336DB">
      <w:pPr>
        <w:spacing w:line="240" w:lineRule="auto"/>
        <w:rPr>
          <w:rFonts w:ascii="Verdana" w:hAnsi="Verdana"/>
          <w:b/>
          <w:sz w:val="18"/>
          <w:szCs w:val="18"/>
          <w:lang w:val="en-US"/>
        </w:rPr>
      </w:pPr>
      <w:r w:rsidRPr="00DE0508">
        <w:rPr>
          <w:rFonts w:ascii="Verdana" w:hAnsi="Verdana"/>
          <w:b/>
          <w:sz w:val="18"/>
          <w:szCs w:val="18"/>
          <w:lang w:val="en-US"/>
        </w:rPr>
        <w:t>Handling of personal data</w:t>
      </w:r>
    </w:p>
    <w:p w14:paraId="38C20053" w14:textId="07AD7519" w:rsidR="00F20D5A" w:rsidRPr="00DE0508" w:rsidRDefault="007336DB">
      <w:pPr>
        <w:spacing w:before="120" w:after="120" w:line="240" w:lineRule="auto"/>
        <w:jc w:val="both"/>
        <w:rPr>
          <w:rFonts w:ascii="Verdana" w:hAnsi="Verdana"/>
          <w:sz w:val="18"/>
          <w:szCs w:val="18"/>
          <w:lang w:val="en-US"/>
        </w:rPr>
      </w:pPr>
      <w:r w:rsidRPr="00DE0508">
        <w:rPr>
          <w:rFonts w:ascii="Verdana" w:hAnsi="Verdana"/>
          <w:sz w:val="18"/>
          <w:szCs w:val="18"/>
          <w:lang w:val="en-US"/>
        </w:rPr>
        <w:t xml:space="preserve">Personal data obtained through registration, proxy or through the share register maintained by Euroclear will only be used for the necessary registration and preparation of the voting list for the </w:t>
      </w:r>
      <w:r w:rsidR="0029385F">
        <w:rPr>
          <w:rFonts w:ascii="Verdana" w:hAnsi="Verdana"/>
          <w:sz w:val="18"/>
          <w:szCs w:val="18"/>
          <w:lang w:val="en-US"/>
        </w:rPr>
        <w:t>general meeting</w:t>
      </w:r>
      <w:r w:rsidRPr="00DE0508">
        <w:rPr>
          <w:rFonts w:ascii="Verdana" w:hAnsi="Verdana"/>
          <w:sz w:val="18"/>
          <w:szCs w:val="18"/>
          <w:lang w:val="en-US"/>
        </w:rPr>
        <w:t xml:space="preserve">. For information on how your personal data is processed in connection with the </w:t>
      </w:r>
      <w:r w:rsidR="00B87E5A">
        <w:rPr>
          <w:rFonts w:ascii="Verdana" w:hAnsi="Verdana"/>
          <w:sz w:val="18"/>
          <w:szCs w:val="18"/>
          <w:lang w:val="en-US"/>
        </w:rPr>
        <w:t>g</w:t>
      </w:r>
      <w:r w:rsidRPr="00DE0508">
        <w:rPr>
          <w:rFonts w:ascii="Verdana" w:hAnsi="Verdana"/>
          <w:sz w:val="18"/>
          <w:szCs w:val="18"/>
          <w:lang w:val="en-US"/>
        </w:rPr>
        <w:t xml:space="preserve">eneral </w:t>
      </w:r>
      <w:r w:rsidR="00B87E5A">
        <w:rPr>
          <w:rFonts w:ascii="Verdana" w:hAnsi="Verdana"/>
          <w:sz w:val="18"/>
          <w:szCs w:val="18"/>
          <w:lang w:val="en-US"/>
        </w:rPr>
        <w:t>m</w:t>
      </w:r>
      <w:r w:rsidRPr="00DE0508">
        <w:rPr>
          <w:rFonts w:ascii="Verdana" w:hAnsi="Verdana"/>
          <w:sz w:val="18"/>
          <w:szCs w:val="18"/>
          <w:lang w:val="en-US"/>
        </w:rPr>
        <w:t xml:space="preserve">eeting, see the privacy policy on Euroclear AB's website, </w:t>
      </w:r>
      <w:hyperlink r:id="rId9" w:history="1">
        <w:r w:rsidR="007A617E" w:rsidRPr="007A617E">
          <w:rPr>
            <w:rStyle w:val="Hyperlink"/>
            <w:rFonts w:ascii="Verdana" w:hAnsi="Verdana"/>
            <w:sz w:val="18"/>
            <w:szCs w:val="18"/>
            <w:lang w:val="en-US"/>
          </w:rPr>
          <w:t>https://www.euroclear.com/dam/ESw/Legal/Privacy-notice-bolagsstammor-engelska.pdf</w:t>
        </w:r>
      </w:hyperlink>
      <w:r w:rsidR="007A617E">
        <w:rPr>
          <w:rFonts w:ascii="Verdana" w:hAnsi="Verdana"/>
          <w:sz w:val="18"/>
          <w:szCs w:val="18"/>
          <w:lang w:val="en-US"/>
        </w:rPr>
        <w:t>.</w:t>
      </w:r>
    </w:p>
    <w:p w14:paraId="05934BA5" w14:textId="77777777" w:rsidR="00F20D5A" w:rsidRPr="00DE0508" w:rsidRDefault="007336DB">
      <w:pPr>
        <w:pStyle w:val="Level1"/>
        <w:numPr>
          <w:ilvl w:val="0"/>
          <w:numId w:val="0"/>
        </w:numPr>
        <w:spacing w:after="0"/>
        <w:jc w:val="center"/>
        <w:rPr>
          <w:szCs w:val="18"/>
          <w:lang w:val="en-US"/>
        </w:rPr>
      </w:pPr>
      <w:bookmarkStart w:id="4" w:name="_Hlk84875863"/>
      <w:r w:rsidRPr="00DE0508">
        <w:rPr>
          <w:szCs w:val="18"/>
          <w:lang w:val="en-US"/>
        </w:rPr>
        <w:t>______________</w:t>
      </w:r>
      <w:r w:rsidRPr="00DE0508">
        <w:rPr>
          <w:szCs w:val="18"/>
          <w:lang w:val="en-US"/>
        </w:rPr>
        <w:br/>
      </w:r>
    </w:p>
    <w:bookmarkEnd w:id="4"/>
    <w:p w14:paraId="7EC9A419" w14:textId="4655BBB5" w:rsidR="00F20D5A" w:rsidRDefault="007336DB">
      <w:pPr>
        <w:pStyle w:val="Level1"/>
        <w:numPr>
          <w:ilvl w:val="0"/>
          <w:numId w:val="0"/>
        </w:numPr>
        <w:spacing w:after="0"/>
        <w:jc w:val="center"/>
        <w:rPr>
          <w:szCs w:val="18"/>
          <w:lang w:val="en-US"/>
        </w:rPr>
      </w:pPr>
      <w:r w:rsidRPr="009D75CD">
        <w:rPr>
          <w:szCs w:val="18"/>
          <w:lang w:val="en-US"/>
        </w:rPr>
        <w:t>Stockholm</w:t>
      </w:r>
      <w:r w:rsidRPr="00247F7E">
        <w:rPr>
          <w:szCs w:val="18"/>
          <w:highlight w:val="yellow"/>
          <w:lang w:val="sv-SE"/>
        </w:rPr>
        <w:fldChar w:fldCharType="begin">
          <w:ffData>
            <w:name w:val="Text2"/>
            <w:enabled/>
            <w:calcOnExit w:val="0"/>
            <w:textInput>
              <w:default w:val="[Stockholm]"/>
            </w:textInput>
          </w:ffData>
        </w:fldChar>
      </w:r>
      <w:r w:rsidRPr="009D75CD">
        <w:rPr>
          <w:szCs w:val="18"/>
          <w:highlight w:val="yellow"/>
          <w:lang w:val="en-US"/>
        </w:rPr>
        <w:instrText xml:space="preserve"> FORMTEXT </w:instrText>
      </w:r>
      <w:r w:rsidR="00000000">
        <w:rPr>
          <w:szCs w:val="18"/>
          <w:highlight w:val="yellow"/>
          <w:lang w:val="sv-SE"/>
        </w:rPr>
      </w:r>
      <w:r w:rsidR="00000000">
        <w:rPr>
          <w:szCs w:val="18"/>
          <w:highlight w:val="yellow"/>
          <w:lang w:val="sv-SE"/>
        </w:rPr>
        <w:fldChar w:fldCharType="separate"/>
      </w:r>
      <w:r w:rsidRPr="00247F7E">
        <w:rPr>
          <w:szCs w:val="18"/>
          <w:highlight w:val="yellow"/>
          <w:lang w:val="sv-SE"/>
        </w:rPr>
        <w:fldChar w:fldCharType="end"/>
      </w:r>
      <w:r w:rsidRPr="009D75CD">
        <w:rPr>
          <w:szCs w:val="18"/>
          <w:lang w:val="en-US"/>
        </w:rPr>
        <w:t xml:space="preserve"> i</w:t>
      </w:r>
      <w:r w:rsidR="004B1FA0">
        <w:rPr>
          <w:szCs w:val="18"/>
          <w:lang w:val="en-US"/>
        </w:rPr>
        <w:t>n</w:t>
      </w:r>
      <w:r w:rsidRPr="009D75CD">
        <w:rPr>
          <w:szCs w:val="18"/>
          <w:lang w:val="en-US"/>
        </w:rPr>
        <w:t xml:space="preserve"> </w:t>
      </w:r>
      <w:r w:rsidR="000B5412">
        <w:rPr>
          <w:szCs w:val="18"/>
          <w:lang w:val="en-US"/>
        </w:rPr>
        <w:t>October</w:t>
      </w:r>
      <w:r w:rsidR="009D75CD" w:rsidRPr="009D75CD">
        <w:rPr>
          <w:szCs w:val="18"/>
          <w:lang w:val="en-US"/>
        </w:rPr>
        <w:t xml:space="preserve"> </w:t>
      </w:r>
      <w:r w:rsidR="009D75CD">
        <w:rPr>
          <w:szCs w:val="18"/>
          <w:lang w:val="en-US"/>
        </w:rPr>
        <w:t>2023</w:t>
      </w:r>
      <w:r w:rsidRPr="009D75CD">
        <w:rPr>
          <w:szCs w:val="18"/>
          <w:lang w:val="en-US"/>
        </w:rPr>
        <w:br/>
      </w:r>
      <w:proofErr w:type="spellStart"/>
      <w:r w:rsidRPr="009D75CD">
        <w:rPr>
          <w:b/>
          <w:bCs/>
          <w:szCs w:val="18"/>
          <w:lang w:val="en-US"/>
        </w:rPr>
        <w:t>BuildData</w:t>
      </w:r>
      <w:proofErr w:type="spellEnd"/>
      <w:r w:rsidRPr="009D75CD">
        <w:rPr>
          <w:b/>
          <w:bCs/>
          <w:szCs w:val="18"/>
          <w:lang w:val="en-US"/>
        </w:rPr>
        <w:t xml:space="preserve"> Group AB</w:t>
      </w:r>
    </w:p>
    <w:p w14:paraId="18A944E7" w14:textId="77777777" w:rsidR="00F20D5A" w:rsidRPr="00DE0508" w:rsidRDefault="007336DB">
      <w:pPr>
        <w:pStyle w:val="Level1"/>
        <w:numPr>
          <w:ilvl w:val="0"/>
          <w:numId w:val="0"/>
        </w:numPr>
        <w:spacing w:after="0"/>
        <w:jc w:val="center"/>
        <w:rPr>
          <w:i/>
          <w:iCs/>
          <w:szCs w:val="18"/>
          <w:lang w:val="en-US"/>
        </w:rPr>
      </w:pPr>
      <w:r w:rsidRPr="00DE0508">
        <w:rPr>
          <w:i/>
          <w:iCs/>
          <w:szCs w:val="18"/>
          <w:lang w:val="en-US"/>
        </w:rPr>
        <w:t>Board of Directors</w:t>
      </w:r>
    </w:p>
    <w:sectPr w:rsidR="00F20D5A" w:rsidRPr="00DE0508" w:rsidSect="00B07FD7">
      <w:footerReference w:type="default" r:id="rId10"/>
      <w:headerReference w:type="first" r:id="rId11"/>
      <w:pgSz w:w="11907" w:h="16840" w:code="9"/>
      <w:pgMar w:top="1701" w:right="1588" w:bottom="1304" w:left="1588" w:header="765" w:footer="1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2D23" w14:textId="77777777" w:rsidR="00EB6A67" w:rsidRDefault="00EB6A67" w:rsidP="005D30CA">
      <w:r>
        <w:separator/>
      </w:r>
    </w:p>
  </w:endnote>
  <w:endnote w:type="continuationSeparator" w:id="0">
    <w:p w14:paraId="12828BD2" w14:textId="77777777" w:rsidR="00EB6A67" w:rsidRDefault="00EB6A67"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E1D7" w14:textId="77777777" w:rsidR="00DA514E" w:rsidRDefault="00DA514E" w:rsidP="00DA514E">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EEF4" w14:textId="77777777" w:rsidR="00EB6A67" w:rsidRDefault="00EB6A67" w:rsidP="005D30CA">
      <w:r>
        <w:separator/>
      </w:r>
    </w:p>
  </w:footnote>
  <w:footnote w:type="continuationSeparator" w:id="0">
    <w:p w14:paraId="0A856766" w14:textId="77777777" w:rsidR="00EB6A67" w:rsidRDefault="00EB6A67"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13FF" w14:textId="77777777" w:rsidR="00DA514E" w:rsidRPr="009614EC" w:rsidRDefault="00DA514E" w:rsidP="00DA514E">
    <w:pPr>
      <w:pStyle w:val="Header"/>
      <w:jc w:val="right"/>
      <w:rPr>
        <w:rFonts w:ascii="Verdana" w:hAnsi="Verdana"/>
        <w:sz w:val="18"/>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80A"/>
    <w:multiLevelType w:val="singleLevel"/>
    <w:tmpl w:val="CF5EC5AC"/>
    <w:lvl w:ilvl="0">
      <w:start w:val="1"/>
      <w:numFmt w:val="bullet"/>
      <w:pStyle w:val="Bullet6"/>
      <w:lvlText w:val=""/>
      <w:lvlJc w:val="left"/>
      <w:pPr>
        <w:tabs>
          <w:tab w:val="num" w:pos="3856"/>
        </w:tabs>
        <w:ind w:left="3856" w:hanging="567"/>
      </w:pPr>
      <w:rPr>
        <w:rFonts w:ascii="Symbol" w:hAnsi="Symbol" w:hint="default"/>
      </w:rPr>
    </w:lvl>
  </w:abstractNum>
  <w:abstractNum w:abstractNumId="1" w15:restartNumberingAfterBreak="0">
    <w:nsid w:val="01E60AB1"/>
    <w:multiLevelType w:val="hybridMultilevel"/>
    <w:tmpl w:val="C0A8A050"/>
    <w:lvl w:ilvl="0" w:tplc="9CBC578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402A7D"/>
    <w:multiLevelType w:val="hybridMultilevel"/>
    <w:tmpl w:val="17FA5B62"/>
    <w:lvl w:ilvl="0" w:tplc="580C241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520D7E"/>
    <w:multiLevelType w:val="hybridMultilevel"/>
    <w:tmpl w:val="E852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50EF3"/>
    <w:multiLevelType w:val="hybridMultilevel"/>
    <w:tmpl w:val="16F632A6"/>
    <w:lvl w:ilvl="0" w:tplc="67C4474A">
      <w:start w:val="1"/>
      <w:numFmt w:val="lowerRoman"/>
      <w:lvlText w:val="(%1)"/>
      <w:lvlJc w:val="left"/>
      <w:pPr>
        <w:ind w:left="720" w:hanging="360"/>
      </w:pPr>
      <w:rPr>
        <w:rFonts w:ascii="Verdana" w:eastAsia="Times New Roman" w:hAnsi="Verdana" w:cs="Times New Roman"/>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05F25AE0"/>
    <w:lvl w:ilvl="0">
      <w:start w:val="1"/>
      <w:numFmt w:val="decimal"/>
      <w:pStyle w:val="Schedule"/>
      <w:lvlText w:val=""/>
      <w:lvlJc w:val="center"/>
      <w:pPr>
        <w:tabs>
          <w:tab w:val="num" w:pos="0"/>
        </w:tabs>
        <w:ind w:left="0" w:firstLine="0"/>
      </w:pPr>
      <w:rPr>
        <w:rFonts w:hint="default"/>
        <w:vanish w:val="0"/>
      </w:rPr>
    </w:lvl>
  </w:abstractNum>
  <w:abstractNum w:abstractNumId="6" w15:restartNumberingAfterBreak="0">
    <w:nsid w:val="156E5123"/>
    <w:multiLevelType w:val="hybridMultilevel"/>
    <w:tmpl w:val="E85225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15:restartNumberingAfterBreak="0">
    <w:nsid w:val="1A70619A"/>
    <w:multiLevelType w:val="hybridMultilevel"/>
    <w:tmpl w:val="35A44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232484"/>
    <w:multiLevelType w:val="hybridMultilevel"/>
    <w:tmpl w:val="1A70B0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04D715F"/>
    <w:multiLevelType w:val="hybridMultilevel"/>
    <w:tmpl w:val="368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82654"/>
    <w:multiLevelType w:val="hybridMultilevel"/>
    <w:tmpl w:val="530454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14" w15:restartNumberingAfterBreak="0">
    <w:nsid w:val="304053F7"/>
    <w:multiLevelType w:val="hybridMultilevel"/>
    <w:tmpl w:val="A484C732"/>
    <w:lvl w:ilvl="0" w:tplc="0A5EF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38FA00C5"/>
    <w:multiLevelType w:val="hybridMultilevel"/>
    <w:tmpl w:val="41CCB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836F4"/>
    <w:multiLevelType w:val="hybridMultilevel"/>
    <w:tmpl w:val="69600D8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066B7D"/>
    <w:multiLevelType w:val="hybridMultilevel"/>
    <w:tmpl w:val="A5567796"/>
    <w:lvl w:ilvl="0" w:tplc="2CD4387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EB3082"/>
    <w:multiLevelType w:val="hybridMultilevel"/>
    <w:tmpl w:val="97700F0A"/>
    <w:lvl w:ilvl="0" w:tplc="0409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B558714A">
      <w:numFmt w:val="bullet"/>
      <w:lvlText w:val="•"/>
      <w:lvlJc w:val="left"/>
      <w:pPr>
        <w:ind w:left="1980" w:hanging="360"/>
      </w:pPr>
      <w:rPr>
        <w:rFonts w:ascii="Verdana" w:eastAsiaTheme="minorHAnsi" w:hAnsi="Verdana" w:cstheme="minorBidi" w:hint="default"/>
      </w:rPr>
    </w:lvl>
    <w:lvl w:ilvl="3" w:tplc="528EAA7E">
      <w:start w:val="10"/>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57E6325"/>
    <w:multiLevelType w:val="hybridMultilevel"/>
    <w:tmpl w:val="84BE15A0"/>
    <w:lvl w:ilvl="0" w:tplc="0A5EFB2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6017E53"/>
    <w:multiLevelType w:val="hybridMultilevel"/>
    <w:tmpl w:val="5B4859E0"/>
    <w:lvl w:ilvl="0" w:tplc="2656165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6D6A3E01"/>
    <w:multiLevelType w:val="hybridMultilevel"/>
    <w:tmpl w:val="DE5029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133009A"/>
    <w:multiLevelType w:val="hybridMultilevel"/>
    <w:tmpl w:val="FC247DC0"/>
    <w:lvl w:ilvl="0" w:tplc="79F4F08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77054DCD"/>
    <w:multiLevelType w:val="hybridMultilevel"/>
    <w:tmpl w:val="F26CB506"/>
    <w:lvl w:ilvl="0" w:tplc="C48CDDE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8C31B90"/>
    <w:multiLevelType w:val="hybridMultilevel"/>
    <w:tmpl w:val="41CCB2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10979988">
    <w:abstractNumId w:val="18"/>
  </w:num>
  <w:num w:numId="2" w16cid:durableId="657467745">
    <w:abstractNumId w:val="29"/>
  </w:num>
  <w:num w:numId="3" w16cid:durableId="1932084363">
    <w:abstractNumId w:val="22"/>
  </w:num>
  <w:num w:numId="4" w16cid:durableId="2016689723">
    <w:abstractNumId w:val="21"/>
  </w:num>
  <w:num w:numId="5" w16cid:durableId="142550481">
    <w:abstractNumId w:val="7"/>
  </w:num>
  <w:num w:numId="6" w16cid:durableId="534389301">
    <w:abstractNumId w:val="15"/>
  </w:num>
  <w:num w:numId="7" w16cid:durableId="1911652339">
    <w:abstractNumId w:val="5"/>
  </w:num>
  <w:num w:numId="8" w16cid:durableId="565260305">
    <w:abstractNumId w:val="10"/>
  </w:num>
  <w:num w:numId="9" w16cid:durableId="161555131">
    <w:abstractNumId w:val="13"/>
  </w:num>
  <w:num w:numId="10" w16cid:durableId="770009667">
    <w:abstractNumId w:val="0"/>
  </w:num>
  <w:num w:numId="11" w16cid:durableId="779301683">
    <w:abstractNumId w:val="17"/>
  </w:num>
  <w:num w:numId="12" w16cid:durableId="1571620615">
    <w:abstractNumId w:val="14"/>
  </w:num>
  <w:num w:numId="13" w16cid:durableId="2099597077">
    <w:abstractNumId w:val="20"/>
  </w:num>
  <w:num w:numId="14" w16cid:durableId="860358081">
    <w:abstractNumId w:val="1"/>
  </w:num>
  <w:num w:numId="15" w16cid:durableId="1455950567">
    <w:abstractNumId w:val="11"/>
  </w:num>
  <w:num w:numId="16" w16cid:durableId="1248152115">
    <w:abstractNumId w:val="25"/>
  </w:num>
  <w:num w:numId="17" w16cid:durableId="1949115334">
    <w:abstractNumId w:val="4"/>
  </w:num>
  <w:num w:numId="18" w16cid:durableId="1877813465">
    <w:abstractNumId w:val="21"/>
  </w:num>
  <w:num w:numId="19" w16cid:durableId="381055300">
    <w:abstractNumId w:val="23"/>
  </w:num>
  <w:num w:numId="20" w16cid:durableId="810446292">
    <w:abstractNumId w:val="2"/>
  </w:num>
  <w:num w:numId="21" w16cid:durableId="1255018397">
    <w:abstractNumId w:val="26"/>
  </w:num>
  <w:num w:numId="22" w16cid:durableId="5403555">
    <w:abstractNumId w:val="24"/>
  </w:num>
  <w:num w:numId="23" w16cid:durableId="1230001081">
    <w:abstractNumId w:val="19"/>
  </w:num>
  <w:num w:numId="24" w16cid:durableId="1801682908">
    <w:abstractNumId w:val="28"/>
  </w:num>
  <w:num w:numId="25" w16cid:durableId="449129685">
    <w:abstractNumId w:val="9"/>
  </w:num>
  <w:num w:numId="26" w16cid:durableId="1033116800">
    <w:abstractNumId w:val="12"/>
  </w:num>
  <w:num w:numId="27" w16cid:durableId="519129620">
    <w:abstractNumId w:val="6"/>
  </w:num>
  <w:num w:numId="28" w16cid:durableId="350574774">
    <w:abstractNumId w:val="27"/>
  </w:num>
  <w:num w:numId="29" w16cid:durableId="1450394992">
    <w:abstractNumId w:val="3"/>
  </w:num>
  <w:num w:numId="30" w16cid:durableId="832839573">
    <w:abstractNumId w:val="16"/>
  </w:num>
  <w:num w:numId="31" w16cid:durableId="3927751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D7"/>
    <w:rsid w:val="00002D5A"/>
    <w:rsid w:val="00010CEB"/>
    <w:rsid w:val="00015E26"/>
    <w:rsid w:val="000258ED"/>
    <w:rsid w:val="00044BF7"/>
    <w:rsid w:val="0005768D"/>
    <w:rsid w:val="00060A9A"/>
    <w:rsid w:val="000734B0"/>
    <w:rsid w:val="00095D35"/>
    <w:rsid w:val="000B5412"/>
    <w:rsid w:val="000D0EB3"/>
    <w:rsid w:val="000F57B7"/>
    <w:rsid w:val="000F7BFE"/>
    <w:rsid w:val="00103245"/>
    <w:rsid w:val="00113D4E"/>
    <w:rsid w:val="00123362"/>
    <w:rsid w:val="00136CC0"/>
    <w:rsid w:val="00155876"/>
    <w:rsid w:val="00182509"/>
    <w:rsid w:val="001837AA"/>
    <w:rsid w:val="00187A0D"/>
    <w:rsid w:val="00191E75"/>
    <w:rsid w:val="0019291A"/>
    <w:rsid w:val="00192F42"/>
    <w:rsid w:val="00194560"/>
    <w:rsid w:val="001A4A17"/>
    <w:rsid w:val="001D081B"/>
    <w:rsid w:val="001D4AE1"/>
    <w:rsid w:val="001F3062"/>
    <w:rsid w:val="00212468"/>
    <w:rsid w:val="0022103D"/>
    <w:rsid w:val="002243F2"/>
    <w:rsid w:val="00234405"/>
    <w:rsid w:val="00247F7E"/>
    <w:rsid w:val="00250BCB"/>
    <w:rsid w:val="00272EA0"/>
    <w:rsid w:val="00281BA0"/>
    <w:rsid w:val="00282BF9"/>
    <w:rsid w:val="00286D45"/>
    <w:rsid w:val="0029385F"/>
    <w:rsid w:val="002D58E0"/>
    <w:rsid w:val="002E19AA"/>
    <w:rsid w:val="002F3479"/>
    <w:rsid w:val="002F3827"/>
    <w:rsid w:val="00300577"/>
    <w:rsid w:val="00326EB1"/>
    <w:rsid w:val="00331DEE"/>
    <w:rsid w:val="00332D79"/>
    <w:rsid w:val="003578CD"/>
    <w:rsid w:val="003640A9"/>
    <w:rsid w:val="00365902"/>
    <w:rsid w:val="00373931"/>
    <w:rsid w:val="0037646A"/>
    <w:rsid w:val="0038213C"/>
    <w:rsid w:val="00393312"/>
    <w:rsid w:val="00394972"/>
    <w:rsid w:val="003A41DF"/>
    <w:rsid w:val="003B0415"/>
    <w:rsid w:val="003C1B78"/>
    <w:rsid w:val="003C4C1E"/>
    <w:rsid w:val="003C527F"/>
    <w:rsid w:val="003D6402"/>
    <w:rsid w:val="003F3A42"/>
    <w:rsid w:val="003F5424"/>
    <w:rsid w:val="00400408"/>
    <w:rsid w:val="004042A7"/>
    <w:rsid w:val="00414F92"/>
    <w:rsid w:val="00420E2E"/>
    <w:rsid w:val="0042448F"/>
    <w:rsid w:val="00431FA6"/>
    <w:rsid w:val="00433F7A"/>
    <w:rsid w:val="00437FD9"/>
    <w:rsid w:val="00450007"/>
    <w:rsid w:val="0046638B"/>
    <w:rsid w:val="00471FAE"/>
    <w:rsid w:val="00480B07"/>
    <w:rsid w:val="004825AF"/>
    <w:rsid w:val="00485F0A"/>
    <w:rsid w:val="004931FB"/>
    <w:rsid w:val="004B1FA0"/>
    <w:rsid w:val="004B7633"/>
    <w:rsid w:val="004C0CF6"/>
    <w:rsid w:val="004C4E5C"/>
    <w:rsid w:val="004D7C14"/>
    <w:rsid w:val="00501E45"/>
    <w:rsid w:val="00510822"/>
    <w:rsid w:val="00514FF6"/>
    <w:rsid w:val="00533B8B"/>
    <w:rsid w:val="00536ED6"/>
    <w:rsid w:val="005572CD"/>
    <w:rsid w:val="005576F7"/>
    <w:rsid w:val="005779D4"/>
    <w:rsid w:val="00592A5F"/>
    <w:rsid w:val="00593147"/>
    <w:rsid w:val="00593E2A"/>
    <w:rsid w:val="00595A4B"/>
    <w:rsid w:val="005B40EB"/>
    <w:rsid w:val="005C3798"/>
    <w:rsid w:val="005C5A8E"/>
    <w:rsid w:val="005D221E"/>
    <w:rsid w:val="005D30CA"/>
    <w:rsid w:val="005D5AA6"/>
    <w:rsid w:val="00602C92"/>
    <w:rsid w:val="00603623"/>
    <w:rsid w:val="00623E8A"/>
    <w:rsid w:val="006252AD"/>
    <w:rsid w:val="00636D89"/>
    <w:rsid w:val="00664B89"/>
    <w:rsid w:val="00665598"/>
    <w:rsid w:val="006704A2"/>
    <w:rsid w:val="00670D98"/>
    <w:rsid w:val="00674826"/>
    <w:rsid w:val="006749D2"/>
    <w:rsid w:val="0069099E"/>
    <w:rsid w:val="00695A24"/>
    <w:rsid w:val="0069708A"/>
    <w:rsid w:val="006C603B"/>
    <w:rsid w:val="006D6242"/>
    <w:rsid w:val="006D63A8"/>
    <w:rsid w:val="006E4FFD"/>
    <w:rsid w:val="006E7DF1"/>
    <w:rsid w:val="006F6C07"/>
    <w:rsid w:val="0072455C"/>
    <w:rsid w:val="007336DB"/>
    <w:rsid w:val="00741251"/>
    <w:rsid w:val="00746030"/>
    <w:rsid w:val="007623B6"/>
    <w:rsid w:val="00783A96"/>
    <w:rsid w:val="00785468"/>
    <w:rsid w:val="0079192D"/>
    <w:rsid w:val="007A617E"/>
    <w:rsid w:val="007A76AE"/>
    <w:rsid w:val="007B4017"/>
    <w:rsid w:val="007C39CD"/>
    <w:rsid w:val="007D5F61"/>
    <w:rsid w:val="00802A4A"/>
    <w:rsid w:val="00802B7A"/>
    <w:rsid w:val="008052A6"/>
    <w:rsid w:val="008172E4"/>
    <w:rsid w:val="008610A1"/>
    <w:rsid w:val="0086397E"/>
    <w:rsid w:val="00877B11"/>
    <w:rsid w:val="008A4E7D"/>
    <w:rsid w:val="008A6A89"/>
    <w:rsid w:val="008A7CD2"/>
    <w:rsid w:val="008D077A"/>
    <w:rsid w:val="008E73E5"/>
    <w:rsid w:val="008F1335"/>
    <w:rsid w:val="008F2482"/>
    <w:rsid w:val="00917271"/>
    <w:rsid w:val="0092211F"/>
    <w:rsid w:val="009400E8"/>
    <w:rsid w:val="00944A9C"/>
    <w:rsid w:val="009457C2"/>
    <w:rsid w:val="00945C06"/>
    <w:rsid w:val="009633AC"/>
    <w:rsid w:val="009825E6"/>
    <w:rsid w:val="009B16A3"/>
    <w:rsid w:val="009B1B45"/>
    <w:rsid w:val="009B5F84"/>
    <w:rsid w:val="009D170B"/>
    <w:rsid w:val="009D189E"/>
    <w:rsid w:val="009D75CD"/>
    <w:rsid w:val="009F6505"/>
    <w:rsid w:val="009F6BF6"/>
    <w:rsid w:val="00A02A43"/>
    <w:rsid w:val="00A04686"/>
    <w:rsid w:val="00A211B9"/>
    <w:rsid w:val="00A36FD6"/>
    <w:rsid w:val="00A371A8"/>
    <w:rsid w:val="00A674AA"/>
    <w:rsid w:val="00A82749"/>
    <w:rsid w:val="00AA27F6"/>
    <w:rsid w:val="00AA2963"/>
    <w:rsid w:val="00AA62BB"/>
    <w:rsid w:val="00AA7328"/>
    <w:rsid w:val="00AB48B6"/>
    <w:rsid w:val="00AB602B"/>
    <w:rsid w:val="00AC2755"/>
    <w:rsid w:val="00AC72D1"/>
    <w:rsid w:val="00AD7CC0"/>
    <w:rsid w:val="00AE2751"/>
    <w:rsid w:val="00AF3F41"/>
    <w:rsid w:val="00AF6D70"/>
    <w:rsid w:val="00B0316F"/>
    <w:rsid w:val="00B07FD7"/>
    <w:rsid w:val="00B12BE3"/>
    <w:rsid w:val="00B21790"/>
    <w:rsid w:val="00B21DD3"/>
    <w:rsid w:val="00B26546"/>
    <w:rsid w:val="00B33A66"/>
    <w:rsid w:val="00B41DCD"/>
    <w:rsid w:val="00B6379F"/>
    <w:rsid w:val="00B71DBE"/>
    <w:rsid w:val="00B766FA"/>
    <w:rsid w:val="00B8216D"/>
    <w:rsid w:val="00B866A5"/>
    <w:rsid w:val="00B87E5A"/>
    <w:rsid w:val="00BA45BA"/>
    <w:rsid w:val="00BC308D"/>
    <w:rsid w:val="00BC33B4"/>
    <w:rsid w:val="00BD30A2"/>
    <w:rsid w:val="00BE2D57"/>
    <w:rsid w:val="00BF6D55"/>
    <w:rsid w:val="00C00448"/>
    <w:rsid w:val="00C032A7"/>
    <w:rsid w:val="00C03D29"/>
    <w:rsid w:val="00C1374D"/>
    <w:rsid w:val="00C1470D"/>
    <w:rsid w:val="00C430BD"/>
    <w:rsid w:val="00C4391A"/>
    <w:rsid w:val="00C4535D"/>
    <w:rsid w:val="00C45B2D"/>
    <w:rsid w:val="00C74397"/>
    <w:rsid w:val="00CA13E5"/>
    <w:rsid w:val="00CA4C43"/>
    <w:rsid w:val="00CB5B5B"/>
    <w:rsid w:val="00D06045"/>
    <w:rsid w:val="00D16368"/>
    <w:rsid w:val="00D16C37"/>
    <w:rsid w:val="00D34B86"/>
    <w:rsid w:val="00D3574E"/>
    <w:rsid w:val="00D36ACF"/>
    <w:rsid w:val="00D4034C"/>
    <w:rsid w:val="00D43555"/>
    <w:rsid w:val="00D44B31"/>
    <w:rsid w:val="00D62BB9"/>
    <w:rsid w:val="00D81C0B"/>
    <w:rsid w:val="00DA1C6C"/>
    <w:rsid w:val="00DA514E"/>
    <w:rsid w:val="00DA55DB"/>
    <w:rsid w:val="00DA622E"/>
    <w:rsid w:val="00DB140B"/>
    <w:rsid w:val="00DC702C"/>
    <w:rsid w:val="00DC7581"/>
    <w:rsid w:val="00DD1E9A"/>
    <w:rsid w:val="00DD4CC6"/>
    <w:rsid w:val="00DD5BD0"/>
    <w:rsid w:val="00DE0508"/>
    <w:rsid w:val="00DF0180"/>
    <w:rsid w:val="00E05A81"/>
    <w:rsid w:val="00E11402"/>
    <w:rsid w:val="00E23903"/>
    <w:rsid w:val="00E23F55"/>
    <w:rsid w:val="00E24157"/>
    <w:rsid w:val="00E31E2C"/>
    <w:rsid w:val="00E32A95"/>
    <w:rsid w:val="00E4584A"/>
    <w:rsid w:val="00E57F40"/>
    <w:rsid w:val="00E70B7F"/>
    <w:rsid w:val="00E73029"/>
    <w:rsid w:val="00E74CB4"/>
    <w:rsid w:val="00E778D4"/>
    <w:rsid w:val="00EA462D"/>
    <w:rsid w:val="00EB6A67"/>
    <w:rsid w:val="00ED33D1"/>
    <w:rsid w:val="00EE1D30"/>
    <w:rsid w:val="00EE20CE"/>
    <w:rsid w:val="00EE4B2C"/>
    <w:rsid w:val="00EE78DC"/>
    <w:rsid w:val="00EF0C0A"/>
    <w:rsid w:val="00EF15AB"/>
    <w:rsid w:val="00F0621C"/>
    <w:rsid w:val="00F06AF5"/>
    <w:rsid w:val="00F14299"/>
    <w:rsid w:val="00F20D5A"/>
    <w:rsid w:val="00F25756"/>
    <w:rsid w:val="00F2674E"/>
    <w:rsid w:val="00F47550"/>
    <w:rsid w:val="00F47BFE"/>
    <w:rsid w:val="00F561AE"/>
    <w:rsid w:val="00F67976"/>
    <w:rsid w:val="00F74ED1"/>
    <w:rsid w:val="00F86DC7"/>
    <w:rsid w:val="00FA05A4"/>
    <w:rsid w:val="00FB3248"/>
    <w:rsid w:val="00FC533A"/>
    <w:rsid w:val="00FD3783"/>
    <w:rsid w:val="00FD4936"/>
    <w:rsid w:val="00FD4E38"/>
    <w:rsid w:val="00FD6424"/>
    <w:rsid w:val="00FE0AFD"/>
    <w:rsid w:val="00FE1C40"/>
    <w:rsid w:val="00FE3081"/>
    <w:rsid w:val="00FE3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CB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76"/>
    <w:pPr>
      <w:spacing w:line="290" w:lineRule="auto"/>
    </w:pPr>
    <w:rPr>
      <w:rFonts w:ascii="Arial" w:hAnsi="Arial"/>
      <w:kern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DefaultParagraphFont"/>
    <w:qFormat/>
    <w:rsid w:val="005D221E"/>
    <w:rPr>
      <w:b/>
    </w:rPr>
  </w:style>
  <w:style w:type="paragraph" w:styleId="Footer">
    <w:name w:val="footer"/>
    <w:basedOn w:val="Normal"/>
    <w:link w:val="FooterChar"/>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Header">
    <w:name w:val="header"/>
    <w:basedOn w:val="Normal"/>
    <w:link w:val="HeaderChar"/>
    <w:uiPriority w:val="99"/>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tabs>
        <w:tab w:val="clear" w:pos="851"/>
      </w:tabs>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semiHidden/>
    <w:rsid w:val="00250BCB"/>
    <w:pPr>
      <w:ind w:firstLine="0"/>
    </w:pPr>
  </w:style>
  <w:style w:type="paragraph" w:customStyle="1" w:styleId="Bullet4">
    <w:name w:val="Bullet 4"/>
    <w:basedOn w:val="Normal"/>
    <w:rsid w:val="00B07FD7"/>
    <w:pPr>
      <w:numPr>
        <w:numId w:val="9"/>
      </w:numPr>
      <w:spacing w:after="140"/>
      <w:jc w:val="both"/>
    </w:pPr>
  </w:style>
  <w:style w:type="paragraph" w:customStyle="1" w:styleId="Bullet6">
    <w:name w:val="Bullet 6"/>
    <w:basedOn w:val="Normal"/>
    <w:rsid w:val="00B07FD7"/>
    <w:pPr>
      <w:numPr>
        <w:numId w:val="10"/>
      </w:numPr>
      <w:spacing w:after="140"/>
      <w:jc w:val="both"/>
    </w:pPr>
  </w:style>
  <w:style w:type="paragraph" w:customStyle="1" w:styleId="Head">
    <w:name w:val="Head"/>
    <w:basedOn w:val="Normal"/>
    <w:next w:val="Body"/>
    <w:rsid w:val="00B07FD7"/>
    <w:pPr>
      <w:keepNext/>
      <w:keepLines/>
      <w:spacing w:before="140" w:after="140"/>
      <w:jc w:val="both"/>
    </w:pPr>
    <w:rPr>
      <w:b/>
      <w:sz w:val="23"/>
    </w:rPr>
  </w:style>
  <w:style w:type="character" w:styleId="Hyperlink">
    <w:name w:val="Hyperlink"/>
    <w:basedOn w:val="DefaultParagraphFont"/>
    <w:semiHidden/>
    <w:rsid w:val="00B07FD7"/>
    <w:rPr>
      <w:rFonts w:ascii="Arial" w:hAnsi="Arial"/>
      <w:color w:val="0000FF"/>
      <w:sz w:val="20"/>
      <w:u w:val="single"/>
    </w:rPr>
  </w:style>
  <w:style w:type="paragraph" w:styleId="Title">
    <w:name w:val="Title"/>
    <w:basedOn w:val="Normal"/>
    <w:next w:val="Body"/>
    <w:link w:val="TitleChar"/>
    <w:qFormat/>
    <w:rsid w:val="00B07FD7"/>
    <w:pPr>
      <w:keepNext/>
      <w:keepLines/>
      <w:spacing w:after="240"/>
      <w:jc w:val="both"/>
      <w:outlineLvl w:val="0"/>
    </w:pPr>
    <w:rPr>
      <w:b/>
      <w:kern w:val="28"/>
      <w:sz w:val="25"/>
    </w:rPr>
  </w:style>
  <w:style w:type="character" w:customStyle="1" w:styleId="TitleChar">
    <w:name w:val="Title Char"/>
    <w:basedOn w:val="DefaultParagraphFont"/>
    <w:link w:val="Title"/>
    <w:rsid w:val="00B07FD7"/>
    <w:rPr>
      <w:rFonts w:ascii="Arial" w:hAnsi="Arial"/>
      <w:b/>
      <w:kern w:val="28"/>
      <w:sz w:val="25"/>
      <w:lang w:eastAsia="en-US"/>
    </w:rPr>
  </w:style>
  <w:style w:type="paragraph" w:styleId="ListParagraph">
    <w:name w:val="List Paragraph"/>
    <w:basedOn w:val="Normal"/>
    <w:uiPriority w:val="34"/>
    <w:qFormat/>
    <w:rsid w:val="00B07FD7"/>
    <w:pPr>
      <w:ind w:left="720"/>
      <w:contextualSpacing/>
    </w:pPr>
  </w:style>
  <w:style w:type="character" w:customStyle="1" w:styleId="HeaderChar">
    <w:name w:val="Header Char"/>
    <w:basedOn w:val="DefaultParagraphFont"/>
    <w:link w:val="Header"/>
    <w:uiPriority w:val="99"/>
    <w:rsid w:val="00B07FD7"/>
    <w:rPr>
      <w:rFonts w:ascii="Verdana" w:hAnsi="Verdana"/>
      <w:noProof/>
      <w:sz w:val="16"/>
      <w:lang w:eastAsia="en-GB"/>
    </w:rPr>
  </w:style>
  <w:style w:type="character" w:customStyle="1" w:styleId="FooterChar">
    <w:name w:val="Footer Char"/>
    <w:basedOn w:val="DefaultParagraphFont"/>
    <w:link w:val="Footer"/>
    <w:rsid w:val="00B07FD7"/>
    <w:rPr>
      <w:rFonts w:ascii="Verdana" w:hAnsi="Verdana"/>
      <w:noProof/>
      <w:sz w:val="16"/>
      <w:lang w:eastAsia="en-GB"/>
    </w:rPr>
  </w:style>
  <w:style w:type="paragraph" w:customStyle="1" w:styleId="MAQSText">
    <w:name w:val="MAQS Text"/>
    <w:basedOn w:val="Normal"/>
    <w:link w:val="MAQSTextChar1"/>
    <w:rsid w:val="00B07FD7"/>
    <w:pPr>
      <w:spacing w:before="100" w:after="240" w:line="312" w:lineRule="auto"/>
      <w:jc w:val="both"/>
    </w:pPr>
    <w:rPr>
      <w:kern w:val="0"/>
      <w:lang w:val="en-US" w:eastAsia="sv-SE"/>
    </w:rPr>
  </w:style>
  <w:style w:type="character" w:customStyle="1" w:styleId="MAQSTextChar1">
    <w:name w:val="MAQS Text Char1"/>
    <w:basedOn w:val="DefaultParagraphFont"/>
    <w:link w:val="MAQSText"/>
    <w:rsid w:val="00B07FD7"/>
    <w:rPr>
      <w:rFonts w:ascii="Arial" w:hAnsi="Arial"/>
      <w:lang w:val="en-US" w:eastAsia="sv-SE"/>
    </w:rPr>
  </w:style>
  <w:style w:type="table" w:styleId="TableGrid">
    <w:name w:val="Table Grid"/>
    <w:basedOn w:val="TableNormal"/>
    <w:uiPriority w:val="39"/>
    <w:rsid w:val="003C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3F41"/>
    <w:rPr>
      <w:color w:val="605E5C"/>
      <w:shd w:val="clear" w:color="auto" w:fill="E1DFDD"/>
    </w:rPr>
  </w:style>
  <w:style w:type="paragraph" w:styleId="NormalWeb">
    <w:name w:val="Normal (Web)"/>
    <w:basedOn w:val="Normal"/>
    <w:uiPriority w:val="99"/>
    <w:semiHidden/>
    <w:unhideWhenUsed/>
    <w:rsid w:val="005C3798"/>
    <w:rPr>
      <w:rFonts w:ascii="Times New Roman" w:hAnsi="Times New Roman"/>
      <w:sz w:val="24"/>
      <w:szCs w:val="24"/>
    </w:rPr>
  </w:style>
  <w:style w:type="character" w:styleId="CommentReference">
    <w:name w:val="annotation reference"/>
    <w:basedOn w:val="DefaultParagraphFont"/>
    <w:uiPriority w:val="99"/>
    <w:semiHidden/>
    <w:unhideWhenUsed/>
    <w:rsid w:val="00FD4936"/>
    <w:rPr>
      <w:sz w:val="16"/>
      <w:szCs w:val="16"/>
    </w:rPr>
  </w:style>
  <w:style w:type="paragraph" w:styleId="CommentText">
    <w:name w:val="annotation text"/>
    <w:basedOn w:val="Normal"/>
    <w:link w:val="CommentTextChar"/>
    <w:uiPriority w:val="99"/>
    <w:unhideWhenUsed/>
    <w:rsid w:val="00FD4936"/>
    <w:pPr>
      <w:spacing w:line="240" w:lineRule="auto"/>
    </w:pPr>
  </w:style>
  <w:style w:type="character" w:customStyle="1" w:styleId="CommentTextChar">
    <w:name w:val="Comment Text Char"/>
    <w:basedOn w:val="DefaultParagraphFont"/>
    <w:link w:val="CommentText"/>
    <w:uiPriority w:val="99"/>
    <w:rsid w:val="00FD4936"/>
    <w:rPr>
      <w:rFonts w:ascii="Arial" w:hAnsi="Arial"/>
      <w:kern w:val="20"/>
      <w:lang w:eastAsia="en-US"/>
    </w:rPr>
  </w:style>
  <w:style w:type="paragraph" w:styleId="CommentSubject">
    <w:name w:val="annotation subject"/>
    <w:basedOn w:val="CommentText"/>
    <w:next w:val="CommentText"/>
    <w:link w:val="CommentSubjectChar"/>
    <w:uiPriority w:val="99"/>
    <w:semiHidden/>
    <w:unhideWhenUsed/>
    <w:rsid w:val="00FD4936"/>
    <w:rPr>
      <w:b/>
      <w:bCs/>
    </w:rPr>
  </w:style>
  <w:style w:type="character" w:customStyle="1" w:styleId="CommentSubjectChar">
    <w:name w:val="Comment Subject Char"/>
    <w:basedOn w:val="CommentTextChar"/>
    <w:link w:val="CommentSubject"/>
    <w:uiPriority w:val="99"/>
    <w:semiHidden/>
    <w:rsid w:val="00FD4936"/>
    <w:rPr>
      <w:rFonts w:ascii="Arial" w:hAnsi="Arial"/>
      <w:b/>
      <w:bCs/>
      <w:kern w:val="20"/>
      <w:lang w:eastAsia="en-US"/>
    </w:rPr>
  </w:style>
  <w:style w:type="character" w:styleId="FollowedHyperlink">
    <w:name w:val="FollowedHyperlink"/>
    <w:basedOn w:val="DefaultParagraphFont"/>
    <w:uiPriority w:val="99"/>
    <w:semiHidden/>
    <w:unhideWhenUsed/>
    <w:rsid w:val="00FD4E38"/>
    <w:rPr>
      <w:color w:val="800080" w:themeColor="followedHyperlink"/>
      <w:u w:val="single"/>
    </w:rPr>
  </w:style>
  <w:style w:type="paragraph" w:styleId="Revision">
    <w:name w:val="Revision"/>
    <w:hidden/>
    <w:uiPriority w:val="99"/>
    <w:semiHidden/>
    <w:rsid w:val="003C4C1E"/>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9182">
      <w:bodyDiv w:val="1"/>
      <w:marLeft w:val="0"/>
      <w:marRight w:val="0"/>
      <w:marTop w:val="0"/>
      <w:marBottom w:val="0"/>
      <w:divBdr>
        <w:top w:val="none" w:sz="0" w:space="0" w:color="auto"/>
        <w:left w:val="none" w:sz="0" w:space="0" w:color="auto"/>
        <w:bottom w:val="none" w:sz="0" w:space="0" w:color="auto"/>
        <w:right w:val="none" w:sz="0" w:space="0" w:color="auto"/>
      </w:divBdr>
    </w:div>
    <w:div w:id="613174194">
      <w:bodyDiv w:val="1"/>
      <w:marLeft w:val="0"/>
      <w:marRight w:val="0"/>
      <w:marTop w:val="0"/>
      <w:marBottom w:val="0"/>
      <w:divBdr>
        <w:top w:val="none" w:sz="0" w:space="0" w:color="auto"/>
        <w:left w:val="none" w:sz="0" w:space="0" w:color="auto"/>
        <w:bottom w:val="none" w:sz="0" w:space="0" w:color="auto"/>
        <w:right w:val="none" w:sz="0" w:space="0" w:color="auto"/>
      </w:divBdr>
    </w:div>
    <w:div w:id="973025484">
      <w:bodyDiv w:val="1"/>
      <w:marLeft w:val="0"/>
      <w:marRight w:val="0"/>
      <w:marTop w:val="0"/>
      <w:marBottom w:val="0"/>
      <w:divBdr>
        <w:top w:val="none" w:sz="0" w:space="0" w:color="auto"/>
        <w:left w:val="none" w:sz="0" w:space="0" w:color="auto"/>
        <w:bottom w:val="none" w:sz="0" w:space="0" w:color="auto"/>
        <w:right w:val="none" w:sz="0" w:space="0" w:color="auto"/>
      </w:divBdr>
    </w:div>
    <w:div w:id="1078556604">
      <w:bodyDiv w:val="1"/>
      <w:marLeft w:val="0"/>
      <w:marRight w:val="0"/>
      <w:marTop w:val="0"/>
      <w:marBottom w:val="0"/>
      <w:divBdr>
        <w:top w:val="none" w:sz="0" w:space="0" w:color="auto"/>
        <w:left w:val="none" w:sz="0" w:space="0" w:color="auto"/>
        <w:bottom w:val="none" w:sz="0" w:space="0" w:color="auto"/>
        <w:right w:val="none" w:sz="0" w:space="0" w:color="auto"/>
      </w:divBdr>
    </w:div>
    <w:div w:id="1078595304">
      <w:bodyDiv w:val="1"/>
      <w:marLeft w:val="0"/>
      <w:marRight w:val="0"/>
      <w:marTop w:val="0"/>
      <w:marBottom w:val="0"/>
      <w:divBdr>
        <w:top w:val="none" w:sz="0" w:space="0" w:color="auto"/>
        <w:left w:val="none" w:sz="0" w:space="0" w:color="auto"/>
        <w:bottom w:val="none" w:sz="0" w:space="0" w:color="auto"/>
        <w:right w:val="none" w:sz="0" w:space="0" w:color="auto"/>
      </w:divBdr>
    </w:div>
    <w:div w:id="1108963159">
      <w:bodyDiv w:val="1"/>
      <w:marLeft w:val="0"/>
      <w:marRight w:val="0"/>
      <w:marTop w:val="0"/>
      <w:marBottom w:val="0"/>
      <w:divBdr>
        <w:top w:val="none" w:sz="0" w:space="0" w:color="auto"/>
        <w:left w:val="none" w:sz="0" w:space="0" w:color="auto"/>
        <w:bottom w:val="none" w:sz="0" w:space="0" w:color="auto"/>
        <w:right w:val="none" w:sz="0" w:space="0" w:color="auto"/>
      </w:divBdr>
    </w:div>
    <w:div w:id="1298297629">
      <w:bodyDiv w:val="1"/>
      <w:marLeft w:val="0"/>
      <w:marRight w:val="0"/>
      <w:marTop w:val="0"/>
      <w:marBottom w:val="0"/>
      <w:divBdr>
        <w:top w:val="none" w:sz="0" w:space="0" w:color="auto"/>
        <w:left w:val="none" w:sz="0" w:space="0" w:color="auto"/>
        <w:bottom w:val="none" w:sz="0" w:space="0" w:color="auto"/>
        <w:right w:val="none" w:sz="0" w:space="0" w:color="auto"/>
      </w:divBdr>
    </w:div>
    <w:div w:id="1486773460">
      <w:bodyDiv w:val="1"/>
      <w:marLeft w:val="0"/>
      <w:marRight w:val="0"/>
      <w:marTop w:val="0"/>
      <w:marBottom w:val="0"/>
      <w:divBdr>
        <w:top w:val="none" w:sz="0" w:space="0" w:color="auto"/>
        <w:left w:val="none" w:sz="0" w:space="0" w:color="auto"/>
        <w:bottom w:val="none" w:sz="0" w:space="0" w:color="auto"/>
        <w:right w:val="none" w:sz="0" w:space="0" w:color="auto"/>
      </w:divBdr>
    </w:div>
    <w:div w:id="1560363361">
      <w:bodyDiv w:val="1"/>
      <w:marLeft w:val="0"/>
      <w:marRight w:val="0"/>
      <w:marTop w:val="0"/>
      <w:marBottom w:val="0"/>
      <w:divBdr>
        <w:top w:val="none" w:sz="0" w:space="0" w:color="auto"/>
        <w:left w:val="none" w:sz="0" w:space="0" w:color="auto"/>
        <w:bottom w:val="none" w:sz="0" w:space="0" w:color="auto"/>
        <w:right w:val="none" w:sz="0" w:space="0" w:color="auto"/>
      </w:divBdr>
    </w:div>
    <w:div w:id="1949385207">
      <w:bodyDiv w:val="1"/>
      <w:marLeft w:val="0"/>
      <w:marRight w:val="0"/>
      <w:marTop w:val="0"/>
      <w:marBottom w:val="0"/>
      <w:divBdr>
        <w:top w:val="none" w:sz="0" w:space="0" w:color="auto"/>
        <w:left w:val="none" w:sz="0" w:space="0" w:color="auto"/>
        <w:bottom w:val="none" w:sz="0" w:space="0" w:color="auto"/>
        <w:right w:val="none" w:sz="0" w:space="0" w:color="auto"/>
      </w:divBdr>
    </w:div>
    <w:div w:id="1949895866">
      <w:bodyDiv w:val="1"/>
      <w:marLeft w:val="0"/>
      <w:marRight w:val="0"/>
      <w:marTop w:val="0"/>
      <w:marBottom w:val="0"/>
      <w:divBdr>
        <w:top w:val="none" w:sz="0" w:space="0" w:color="auto"/>
        <w:left w:val="none" w:sz="0" w:space="0" w:color="auto"/>
        <w:bottom w:val="none" w:sz="0" w:space="0" w:color="auto"/>
        <w:right w:val="none" w:sz="0" w:space="0" w:color="auto"/>
      </w:divBdr>
    </w:div>
    <w:div w:id="212962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ilddat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uroclear.com/dam/ESw/Legal/Privacy-notice-bolagsstammor-engels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D2BC-71BA-40A3-AB56-9768C77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docId:ECAF9B03F92415165AC349CEF829940B</cp:keywords>
  <dc:description/>
  <cp:lastModifiedBy/>
  <cp:revision>1</cp:revision>
  <dcterms:created xsi:type="dcterms:W3CDTF">2023-10-10T14:10:00Z</dcterms:created>
  <dcterms:modified xsi:type="dcterms:W3CDTF">2023-10-10T14:10:00Z</dcterms:modified>
</cp:coreProperties>
</file>